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E71584" w14:textId="77777777" w:rsidR="00AA0A19" w:rsidRPr="0098099A" w:rsidRDefault="00AA0A19" w:rsidP="00AA0A19">
      <w:pPr>
        <w:spacing w:line="480" w:lineRule="exact"/>
        <w:ind w:firstLineChars="100" w:firstLine="281"/>
        <w:jc w:val="center"/>
        <w:rPr>
          <w:rFonts w:ascii="Times" w:eastAsia="宋体" w:hAnsi="Times"/>
          <w:sz w:val="24"/>
        </w:rPr>
      </w:pPr>
      <w:r w:rsidRPr="0098099A">
        <w:rPr>
          <w:rFonts w:ascii="Times" w:eastAsia="宋体" w:hAnsi="Times"/>
          <w:b/>
          <w:bCs/>
          <w:i/>
          <w:sz w:val="28"/>
          <w:szCs w:val="30"/>
        </w:rPr>
        <w:t>Mettl3</w:t>
      </w:r>
      <w:proofErr w:type="gramStart"/>
      <w:r w:rsidRPr="0098099A">
        <w:rPr>
          <w:rFonts w:ascii="Times" w:eastAsia="宋体" w:hAnsi="Times" w:hint="eastAsia"/>
          <w:b/>
          <w:bCs/>
          <w:sz w:val="28"/>
          <w:szCs w:val="30"/>
        </w:rPr>
        <w:t>介</w:t>
      </w:r>
      <w:proofErr w:type="gramEnd"/>
      <w:r w:rsidRPr="0098099A">
        <w:rPr>
          <w:rFonts w:ascii="Times" w:eastAsia="宋体" w:hAnsi="Times" w:hint="eastAsia"/>
          <w:b/>
          <w:bCs/>
          <w:sz w:val="28"/>
          <w:szCs w:val="30"/>
        </w:rPr>
        <w:t>导的</w:t>
      </w:r>
      <w:r w:rsidRPr="0098099A">
        <w:rPr>
          <w:rFonts w:ascii="Times" w:eastAsia="宋体" w:hAnsi="Times"/>
          <w:b/>
          <w:bCs/>
          <w:sz w:val="28"/>
          <w:szCs w:val="30"/>
        </w:rPr>
        <w:t>m</w:t>
      </w:r>
      <w:r w:rsidRPr="0098099A">
        <w:rPr>
          <w:rFonts w:ascii="Times" w:eastAsia="宋体" w:hAnsi="Times" w:hint="eastAsia"/>
          <w:b/>
          <w:bCs/>
          <w:sz w:val="28"/>
          <w:szCs w:val="30"/>
          <w:vertAlign w:val="superscript"/>
        </w:rPr>
        <w:t>6</w:t>
      </w:r>
      <w:r w:rsidRPr="0098099A">
        <w:rPr>
          <w:rFonts w:ascii="Times" w:eastAsia="宋体" w:hAnsi="Times" w:hint="eastAsia"/>
          <w:b/>
          <w:bCs/>
          <w:sz w:val="28"/>
          <w:szCs w:val="30"/>
        </w:rPr>
        <w:t>A</w:t>
      </w:r>
      <w:r w:rsidRPr="0098099A">
        <w:rPr>
          <w:rFonts w:ascii="Times" w:eastAsia="宋体" w:hAnsi="Times" w:hint="eastAsia"/>
          <w:b/>
          <w:bCs/>
          <w:sz w:val="28"/>
          <w:szCs w:val="30"/>
        </w:rPr>
        <w:t>修饰调节肝脏代谢紊乱和肝源性糖尿病</w:t>
      </w:r>
    </w:p>
    <w:p w14:paraId="20313828" w14:textId="3268B8AE" w:rsidR="00156C37" w:rsidRDefault="00AA0A19" w:rsidP="00AA0A19">
      <w:pPr>
        <w:rPr>
          <w:rFonts w:ascii="Times" w:eastAsia="宋体" w:hAnsi="Times"/>
        </w:rPr>
      </w:pPr>
      <w:r>
        <w:rPr>
          <w:rFonts w:ascii="Times" w:eastAsia="宋体" w:hAnsi="Times" w:hint="eastAsia"/>
        </w:rPr>
        <w:t>近日，</w:t>
      </w:r>
      <w:r w:rsidRPr="00AA0A19">
        <w:rPr>
          <w:rFonts w:ascii="Times" w:eastAsia="宋体" w:hAnsi="Times"/>
        </w:rPr>
        <w:t>GPB</w:t>
      </w:r>
      <w:r w:rsidRPr="00AA0A19">
        <w:rPr>
          <w:rFonts w:ascii="Times" w:eastAsia="宋体" w:hAnsi="Times"/>
        </w:rPr>
        <w:t>在线发表了</w:t>
      </w:r>
      <w:r>
        <w:rPr>
          <w:rFonts w:ascii="Times" w:eastAsia="宋体" w:hAnsi="Times" w:hint="eastAsia"/>
        </w:rPr>
        <w:t>中</w:t>
      </w:r>
      <w:r w:rsidR="00BF1052">
        <w:rPr>
          <w:rFonts w:ascii="Times" w:eastAsia="宋体" w:hAnsi="Times" w:hint="eastAsia"/>
        </w:rPr>
        <w:t>国</w:t>
      </w:r>
      <w:r>
        <w:rPr>
          <w:rFonts w:ascii="Times" w:eastAsia="宋体" w:hAnsi="Times" w:hint="eastAsia"/>
        </w:rPr>
        <w:t>科</w:t>
      </w:r>
      <w:r w:rsidR="00BF1052">
        <w:rPr>
          <w:rFonts w:ascii="Times" w:eastAsia="宋体" w:hAnsi="Times" w:hint="eastAsia"/>
        </w:rPr>
        <w:t>学</w:t>
      </w:r>
      <w:r>
        <w:rPr>
          <w:rFonts w:ascii="Times" w:eastAsia="宋体" w:hAnsi="Times" w:hint="eastAsia"/>
        </w:rPr>
        <w:t>院干细胞与再生医学创新研究院李伟课题组题为“</w:t>
      </w:r>
      <w:r w:rsidRPr="00AA0A19">
        <w:rPr>
          <w:rFonts w:ascii="Times" w:eastAsia="宋体" w:hAnsi="Times"/>
        </w:rPr>
        <w:t>m</w:t>
      </w:r>
      <w:r w:rsidRPr="00AA0A19">
        <w:rPr>
          <w:rFonts w:ascii="Times" w:eastAsia="宋体" w:hAnsi="Times"/>
          <w:vertAlign w:val="superscript"/>
        </w:rPr>
        <w:t>6</w:t>
      </w:r>
      <w:r w:rsidRPr="00AA0A19">
        <w:rPr>
          <w:rFonts w:ascii="Times" w:eastAsia="宋体" w:hAnsi="Times"/>
        </w:rPr>
        <w:t>A Regulates Liver Metabolic Disorders and Hepatogenous Diabetes</w:t>
      </w:r>
      <w:r>
        <w:rPr>
          <w:rFonts w:ascii="Times" w:eastAsia="宋体" w:hAnsi="Times" w:hint="eastAsia"/>
        </w:rPr>
        <w:t>”的文章。我们“要文译荐”栏目很高兴</w:t>
      </w:r>
      <w:r w:rsidRPr="00AA0A19">
        <w:rPr>
          <w:rFonts w:ascii="Times" w:eastAsia="宋体" w:hAnsi="Times" w:hint="eastAsia"/>
        </w:rPr>
        <w:t>邀请到文章的第一作者</w:t>
      </w:r>
      <w:r>
        <w:rPr>
          <w:rFonts w:ascii="Times" w:eastAsia="宋体" w:hAnsi="Times" w:hint="eastAsia"/>
        </w:rPr>
        <w:t>李玉欢</w:t>
      </w:r>
      <w:r w:rsidRPr="00AA0A19">
        <w:rPr>
          <w:rFonts w:ascii="Times" w:eastAsia="宋体" w:hAnsi="Times" w:hint="eastAsia"/>
        </w:rPr>
        <w:t>博士为大家解读</w:t>
      </w:r>
      <w:r w:rsidRPr="005A782C">
        <w:rPr>
          <w:rFonts w:ascii="Times" w:eastAsia="宋体" w:hAnsi="Times"/>
          <w:i/>
        </w:rPr>
        <w:t>Mettl3</w:t>
      </w:r>
      <w:r w:rsidRPr="00AA0A19">
        <w:rPr>
          <w:rFonts w:ascii="Times" w:eastAsia="宋体" w:hAnsi="Times"/>
        </w:rPr>
        <w:t>介导的</w:t>
      </w:r>
      <w:r w:rsidRPr="00AA0A19">
        <w:rPr>
          <w:rFonts w:ascii="Times" w:eastAsia="宋体" w:hAnsi="Times"/>
        </w:rPr>
        <w:t>m</w:t>
      </w:r>
      <w:r w:rsidRPr="00AA0A19">
        <w:rPr>
          <w:rFonts w:ascii="Times" w:eastAsia="宋体" w:hAnsi="Times"/>
          <w:vertAlign w:val="superscript"/>
        </w:rPr>
        <w:t>6</w:t>
      </w:r>
      <w:r w:rsidRPr="00AA0A19">
        <w:rPr>
          <w:rFonts w:ascii="Times" w:eastAsia="宋体" w:hAnsi="Times"/>
        </w:rPr>
        <w:t>A</w:t>
      </w:r>
      <w:r w:rsidRPr="00AA0A19">
        <w:rPr>
          <w:rFonts w:ascii="Times" w:eastAsia="宋体" w:hAnsi="Times"/>
        </w:rPr>
        <w:t>修饰</w:t>
      </w:r>
      <w:r>
        <w:rPr>
          <w:rFonts w:ascii="Times" w:eastAsia="宋体" w:hAnsi="Times" w:hint="eastAsia"/>
        </w:rPr>
        <w:t>在</w:t>
      </w:r>
      <w:r w:rsidRPr="00AA0A19">
        <w:rPr>
          <w:rFonts w:ascii="Times" w:eastAsia="宋体" w:hAnsi="Times" w:hint="eastAsia"/>
        </w:rPr>
        <w:t>肝脏代谢紊乱和肝源性糖尿病</w:t>
      </w:r>
      <w:r>
        <w:rPr>
          <w:rFonts w:ascii="Times" w:eastAsia="宋体" w:hAnsi="Times" w:hint="eastAsia"/>
        </w:rPr>
        <w:t>中的</w:t>
      </w:r>
      <w:r w:rsidR="00E0280B">
        <w:rPr>
          <w:rFonts w:ascii="Times" w:eastAsia="宋体" w:hAnsi="Times" w:hint="eastAsia"/>
        </w:rPr>
        <w:t>作用</w:t>
      </w:r>
      <w:r>
        <w:rPr>
          <w:rFonts w:ascii="Times" w:eastAsia="宋体" w:hAnsi="Times" w:hint="eastAsia"/>
        </w:rPr>
        <w:t>。</w:t>
      </w:r>
    </w:p>
    <w:p w14:paraId="1B4409C9" w14:textId="77777777" w:rsidR="00AA0A19" w:rsidRDefault="00AA0A19" w:rsidP="00AA0A19">
      <w:pPr>
        <w:rPr>
          <w:rFonts w:ascii="Times" w:eastAsia="宋体" w:hAnsi="Times"/>
        </w:rPr>
      </w:pPr>
    </w:p>
    <w:p w14:paraId="1C3820CA" w14:textId="77777777" w:rsidR="00AA0A19" w:rsidRPr="0098099A" w:rsidRDefault="00AA0A19" w:rsidP="00AA0A19">
      <w:pPr>
        <w:jc w:val="center"/>
        <w:rPr>
          <w:rFonts w:ascii="Times" w:eastAsia="宋体" w:hAnsi="Times"/>
          <w:b/>
        </w:rPr>
      </w:pPr>
      <w:r w:rsidRPr="0098099A">
        <w:rPr>
          <w:rFonts w:ascii="Times" w:eastAsia="宋体" w:hAnsi="Times" w:hint="eastAsia"/>
          <w:b/>
        </w:rPr>
        <w:t>要点介绍</w:t>
      </w:r>
    </w:p>
    <w:p w14:paraId="304EA4C6" w14:textId="77777777" w:rsidR="00AA0A19" w:rsidRPr="0098099A" w:rsidRDefault="00AA0A19" w:rsidP="00AA0A19">
      <w:pPr>
        <w:rPr>
          <w:rFonts w:ascii="Times" w:eastAsia="宋体" w:hAnsi="Times"/>
          <w:b/>
        </w:rPr>
      </w:pPr>
      <w:r w:rsidRPr="0098099A">
        <w:rPr>
          <w:rFonts w:ascii="Times" w:eastAsia="宋体" w:hAnsi="Times" w:hint="eastAsia"/>
          <w:b/>
        </w:rPr>
        <w:t>科学问题：</w:t>
      </w:r>
    </w:p>
    <w:p w14:paraId="54140D08" w14:textId="1CACF2C7" w:rsidR="00AA0A19" w:rsidRDefault="00AA0A19" w:rsidP="00AA0A19">
      <w:pPr>
        <w:rPr>
          <w:rFonts w:ascii="Times" w:eastAsia="宋体" w:hAnsi="Times"/>
        </w:rPr>
      </w:pPr>
      <w:r w:rsidRPr="005A782C">
        <w:rPr>
          <w:rFonts w:ascii="Times" w:eastAsia="宋体" w:hAnsi="Times"/>
          <w:i/>
        </w:rPr>
        <w:t>Mettl3</w:t>
      </w:r>
      <w:r w:rsidRPr="00AA0A19">
        <w:rPr>
          <w:rFonts w:ascii="Times" w:eastAsia="宋体" w:hAnsi="Times"/>
        </w:rPr>
        <w:t>介导的</w:t>
      </w:r>
      <w:r w:rsidRPr="00AA0A19">
        <w:rPr>
          <w:rFonts w:ascii="Times" w:eastAsia="宋体" w:hAnsi="Times"/>
        </w:rPr>
        <w:t>m</w:t>
      </w:r>
      <w:r w:rsidRPr="00AA0A19">
        <w:rPr>
          <w:rFonts w:ascii="Times" w:eastAsia="宋体" w:hAnsi="Times"/>
          <w:vertAlign w:val="superscript"/>
        </w:rPr>
        <w:t>6</w:t>
      </w:r>
      <w:r w:rsidRPr="00AA0A19">
        <w:rPr>
          <w:rFonts w:ascii="Times" w:eastAsia="宋体" w:hAnsi="Times"/>
        </w:rPr>
        <w:t>A</w:t>
      </w:r>
      <w:r>
        <w:rPr>
          <w:rFonts w:ascii="Times" w:eastAsia="宋体" w:hAnsi="Times" w:hint="eastAsia"/>
        </w:rPr>
        <w:t>是否</w:t>
      </w:r>
      <w:r w:rsidRPr="00AA0A19">
        <w:rPr>
          <w:rFonts w:ascii="Times" w:eastAsia="宋体" w:hAnsi="Times" w:hint="eastAsia"/>
        </w:rPr>
        <w:t>参与肝脏代谢网络的动态调控</w:t>
      </w:r>
      <w:r w:rsidR="00BF1052">
        <w:rPr>
          <w:rFonts w:ascii="Times" w:eastAsia="宋体" w:hAnsi="Times" w:hint="eastAsia"/>
        </w:rPr>
        <w:t>？能否</w:t>
      </w:r>
      <w:r w:rsidRPr="00AA0A19">
        <w:rPr>
          <w:rFonts w:ascii="Times" w:eastAsia="宋体" w:hAnsi="Times" w:hint="eastAsia"/>
        </w:rPr>
        <w:t>帮助肝脏在各种环境压力下维持代谢平衡</w:t>
      </w:r>
      <w:r>
        <w:rPr>
          <w:rFonts w:ascii="Times" w:eastAsia="宋体" w:hAnsi="Times" w:hint="eastAsia"/>
        </w:rPr>
        <w:t>？</w:t>
      </w:r>
    </w:p>
    <w:p w14:paraId="2044C23A" w14:textId="48C6E227" w:rsidR="0035552E" w:rsidRDefault="0035552E" w:rsidP="00AA0A19">
      <w:pPr>
        <w:rPr>
          <w:rFonts w:ascii="Times" w:eastAsia="宋体" w:hAnsi="Times"/>
        </w:rPr>
      </w:pPr>
    </w:p>
    <w:p w14:paraId="10DECCD6" w14:textId="1E30DC09" w:rsidR="00E00CEE" w:rsidRPr="00E00CEE" w:rsidRDefault="00E00CEE" w:rsidP="00AA0A19">
      <w:pPr>
        <w:rPr>
          <w:rFonts w:ascii="Times" w:eastAsia="宋体" w:hAnsi="Times"/>
          <w:b/>
        </w:rPr>
      </w:pPr>
      <w:r w:rsidRPr="00E00CEE">
        <w:rPr>
          <w:rFonts w:ascii="Times" w:eastAsia="宋体" w:hAnsi="Times" w:hint="eastAsia"/>
          <w:b/>
        </w:rPr>
        <w:t>研究方法：</w:t>
      </w:r>
    </w:p>
    <w:p w14:paraId="637907D5" w14:textId="77777777" w:rsidR="00E00CEE" w:rsidRDefault="00E00CEE" w:rsidP="00E00CEE">
      <w:pPr>
        <w:ind w:firstLine="420"/>
        <w:rPr>
          <w:rFonts w:ascii="Times" w:eastAsia="宋体" w:hAnsi="Times"/>
        </w:rPr>
      </w:pPr>
      <w:r w:rsidRPr="00E00CEE">
        <w:rPr>
          <w:rFonts w:ascii="Times" w:eastAsia="宋体" w:hAnsi="Times" w:hint="eastAsia"/>
        </w:rPr>
        <w:t>在该研究中，我们首先利用</w:t>
      </w:r>
      <w:r w:rsidRPr="00E00CEE">
        <w:rPr>
          <w:rFonts w:ascii="Times" w:eastAsia="宋体" w:hAnsi="Times"/>
        </w:rPr>
        <w:t>利用</w:t>
      </w:r>
      <w:r w:rsidRPr="00E00CEE">
        <w:rPr>
          <w:rFonts w:ascii="Times" w:eastAsia="宋体" w:hAnsi="Times" w:hint="eastAsia"/>
        </w:rPr>
        <w:t>高脂饮食（</w:t>
      </w:r>
      <w:r w:rsidRPr="00E00CEE">
        <w:rPr>
          <w:rFonts w:ascii="Times" w:eastAsia="宋体" w:hAnsi="Times"/>
        </w:rPr>
        <w:t>HFD</w:t>
      </w:r>
      <w:r w:rsidRPr="00E00CEE">
        <w:rPr>
          <w:rFonts w:ascii="Times" w:eastAsia="宋体" w:hAnsi="Times" w:hint="eastAsia"/>
        </w:rPr>
        <w:t>,</w:t>
      </w:r>
      <w:r w:rsidRPr="00E00CEE">
        <w:rPr>
          <w:rFonts w:ascii="Times" w:eastAsia="宋体" w:hAnsi="Times"/>
        </w:rPr>
        <w:t xml:space="preserve"> 60 kcal%</w:t>
      </w:r>
      <w:r w:rsidRPr="00E00CEE">
        <w:rPr>
          <w:rFonts w:ascii="Times" w:eastAsia="宋体" w:hAnsi="Times" w:hint="eastAsia"/>
        </w:rPr>
        <w:t>）</w:t>
      </w:r>
      <w:r w:rsidRPr="00E00CEE">
        <w:rPr>
          <w:rFonts w:ascii="Times" w:eastAsia="宋体" w:hAnsi="Times"/>
        </w:rPr>
        <w:t>诱导了小鼠的代谢综合征模型，</w:t>
      </w:r>
      <w:r w:rsidRPr="00E00CEE">
        <w:rPr>
          <w:rFonts w:ascii="Times" w:eastAsia="宋体" w:hAnsi="Times" w:hint="eastAsia"/>
        </w:rPr>
        <w:t>观察在</w:t>
      </w:r>
      <w:r w:rsidRPr="00E00CEE">
        <w:rPr>
          <w:rFonts w:ascii="Times" w:eastAsia="宋体" w:hAnsi="Times" w:hint="eastAsia"/>
        </w:rPr>
        <w:t>HFD</w:t>
      </w:r>
      <w:r w:rsidRPr="00E00CEE">
        <w:rPr>
          <w:rFonts w:ascii="Times" w:eastAsia="宋体" w:hAnsi="Times" w:hint="eastAsia"/>
        </w:rPr>
        <w:t>条件下</w:t>
      </w:r>
      <w:r w:rsidRPr="00E00CEE">
        <w:rPr>
          <w:rFonts w:ascii="Times" w:eastAsia="宋体" w:hAnsi="Times" w:hint="eastAsia"/>
        </w:rPr>
        <w:t>Mettl3</w:t>
      </w:r>
      <w:r w:rsidRPr="00E00CEE">
        <w:rPr>
          <w:rFonts w:ascii="Times" w:eastAsia="宋体" w:hAnsi="Times" w:hint="eastAsia"/>
        </w:rPr>
        <w:t>和</w:t>
      </w:r>
      <w:r w:rsidRPr="00E00CEE">
        <w:rPr>
          <w:rFonts w:ascii="Times" w:eastAsia="宋体" w:hAnsi="Times" w:hint="eastAsia"/>
        </w:rPr>
        <w:t>m6A</w:t>
      </w:r>
      <w:r w:rsidRPr="00E00CEE">
        <w:rPr>
          <w:rFonts w:ascii="Times" w:eastAsia="宋体" w:hAnsi="Times" w:hint="eastAsia"/>
        </w:rPr>
        <w:t>的变化。然后</w:t>
      </w:r>
      <w:r w:rsidRPr="00E00CEE">
        <w:rPr>
          <w:rFonts w:ascii="Times" w:eastAsia="宋体" w:hAnsi="Times"/>
        </w:rPr>
        <w:t>通过</w:t>
      </w:r>
      <w:r w:rsidRPr="00E00CEE">
        <w:rPr>
          <w:rFonts w:ascii="Times" w:eastAsia="宋体" w:hAnsi="Times"/>
        </w:rPr>
        <w:t>AAV8</w:t>
      </w:r>
      <w:r w:rsidRPr="00E00CEE">
        <w:rPr>
          <w:rFonts w:ascii="Times" w:eastAsia="宋体" w:hAnsi="Times"/>
        </w:rPr>
        <w:t>和肝细胞特异性启动子</w:t>
      </w:r>
      <w:r w:rsidRPr="00E00CEE">
        <w:rPr>
          <w:rFonts w:ascii="Times" w:eastAsia="宋体" w:hAnsi="Times"/>
        </w:rPr>
        <w:t>——LP1</w:t>
      </w:r>
      <w:r w:rsidRPr="00E00CEE">
        <w:rPr>
          <w:rFonts w:ascii="Times" w:eastAsia="宋体" w:hAnsi="Times"/>
        </w:rPr>
        <w:t>在小鼠肝脏中特异过表达</w:t>
      </w:r>
      <w:r w:rsidRPr="00E00CEE">
        <w:rPr>
          <w:rFonts w:ascii="Times" w:eastAsia="宋体" w:hAnsi="Times"/>
        </w:rPr>
        <w:t>Mettl3</w:t>
      </w:r>
      <w:r w:rsidRPr="00E00CEE">
        <w:rPr>
          <w:rFonts w:ascii="Times" w:eastAsia="宋体" w:hAnsi="Times" w:hint="eastAsia"/>
        </w:rPr>
        <w:t>（</w:t>
      </w:r>
      <w:r w:rsidRPr="00E00CEE">
        <w:rPr>
          <w:rFonts w:ascii="Times" w:eastAsia="宋体" w:hAnsi="Times"/>
        </w:rPr>
        <w:t>Mettl3c</w:t>
      </w:r>
      <w:r w:rsidRPr="00E00CEE">
        <w:rPr>
          <w:rFonts w:ascii="Times" w:eastAsia="宋体" w:hAnsi="Times" w:hint="eastAsia"/>
        </w:rPr>
        <w:t>OE</w:t>
      </w:r>
      <w:r w:rsidRPr="00E00CEE">
        <w:rPr>
          <w:rFonts w:ascii="Times" w:eastAsia="宋体" w:hAnsi="Times" w:hint="eastAsia"/>
        </w:rPr>
        <w:t>），并</w:t>
      </w:r>
      <w:r w:rsidRPr="00E00CEE">
        <w:rPr>
          <w:rFonts w:ascii="Times" w:eastAsia="宋体" w:hAnsi="Times"/>
        </w:rPr>
        <w:t>通过杂交</w:t>
      </w:r>
      <w:r w:rsidRPr="00E00CEE">
        <w:rPr>
          <w:rFonts w:ascii="Times" w:eastAsia="宋体" w:hAnsi="Times"/>
        </w:rPr>
        <w:t>Alb-Cre</w:t>
      </w:r>
      <w:r w:rsidRPr="00E00CEE">
        <w:rPr>
          <w:rFonts w:ascii="Times" w:eastAsia="宋体" w:hAnsi="Times"/>
        </w:rPr>
        <w:t>和</w:t>
      </w:r>
      <w:r w:rsidRPr="00E00CEE">
        <w:rPr>
          <w:rFonts w:ascii="Times" w:eastAsia="宋体" w:hAnsi="Times"/>
        </w:rPr>
        <w:t>Mettl3flox/flox</w:t>
      </w:r>
      <w:r w:rsidRPr="00E00CEE">
        <w:rPr>
          <w:rFonts w:ascii="Times" w:eastAsia="宋体" w:hAnsi="Times"/>
        </w:rPr>
        <w:t>小鼠产生肝脏条件性敲除</w:t>
      </w:r>
      <w:r w:rsidRPr="00E00CEE">
        <w:rPr>
          <w:rFonts w:ascii="Times" w:eastAsia="宋体" w:hAnsi="Times"/>
        </w:rPr>
        <w:t>Mettl3</w:t>
      </w:r>
      <w:r w:rsidRPr="00E00CEE">
        <w:rPr>
          <w:rFonts w:ascii="Times" w:eastAsia="宋体" w:hAnsi="Times"/>
        </w:rPr>
        <w:t>的小鼠</w:t>
      </w:r>
      <w:r w:rsidRPr="00E00CEE">
        <w:rPr>
          <w:rFonts w:ascii="Times" w:eastAsia="宋体" w:hAnsi="Times" w:hint="eastAsia"/>
        </w:rPr>
        <w:t>（</w:t>
      </w:r>
      <w:r w:rsidRPr="00E00CEE">
        <w:rPr>
          <w:rFonts w:ascii="Times" w:eastAsia="宋体" w:hAnsi="Times"/>
        </w:rPr>
        <w:t>Mettl3cKO</w:t>
      </w:r>
      <w:r w:rsidRPr="00E00CEE">
        <w:rPr>
          <w:rFonts w:ascii="Times" w:eastAsia="宋体" w:hAnsi="Times" w:hint="eastAsia"/>
        </w:rPr>
        <w:t>），利用血生化、油红</w:t>
      </w:r>
      <w:r w:rsidRPr="00E00CEE">
        <w:rPr>
          <w:rFonts w:ascii="Times" w:eastAsia="宋体" w:hAnsi="Times" w:hint="eastAsia"/>
        </w:rPr>
        <w:t>O</w:t>
      </w:r>
      <w:r w:rsidRPr="00E00CEE">
        <w:rPr>
          <w:rFonts w:ascii="Times" w:eastAsia="宋体" w:hAnsi="Times" w:hint="eastAsia"/>
        </w:rPr>
        <w:t>染色、葡萄糖和胰岛素耐量测试追踪了这两种模型小鼠的代谢表型。</w:t>
      </w:r>
      <w:r w:rsidRPr="0070011B">
        <w:rPr>
          <w:rFonts w:ascii="Times" w:eastAsia="宋体" w:hAnsi="Times" w:hint="eastAsia"/>
          <w:highlight w:val="yellow"/>
        </w:rPr>
        <w:t>最后利用</w:t>
      </w:r>
      <w:r w:rsidRPr="0070011B">
        <w:rPr>
          <w:rFonts w:ascii="Times" w:eastAsia="宋体" w:hAnsi="Times"/>
          <w:highlight w:val="yellow"/>
        </w:rPr>
        <w:t>RNA-seq</w:t>
      </w:r>
      <w:r w:rsidRPr="0070011B">
        <w:rPr>
          <w:rFonts w:ascii="Times" w:eastAsia="宋体" w:hAnsi="Times" w:hint="eastAsia"/>
          <w:highlight w:val="yellow"/>
        </w:rPr>
        <w:t>、</w:t>
      </w:r>
      <w:r w:rsidRPr="0070011B">
        <w:rPr>
          <w:rFonts w:ascii="Times" w:eastAsia="宋体" w:hAnsi="Times"/>
          <w:highlight w:val="yellow"/>
        </w:rPr>
        <w:t>miCLIP-seq</w:t>
      </w:r>
      <w:r w:rsidRPr="0070011B">
        <w:rPr>
          <w:rFonts w:ascii="Times" w:eastAsia="宋体" w:hAnsi="Times" w:hint="eastAsia"/>
          <w:highlight w:val="yellow"/>
        </w:rPr>
        <w:t>以及生物信息学的手段</w:t>
      </w:r>
      <w:r w:rsidRPr="00E00CEE">
        <w:rPr>
          <w:rFonts w:ascii="Times" w:eastAsia="宋体" w:hAnsi="Times" w:hint="eastAsia"/>
        </w:rPr>
        <w:t>分析了</w:t>
      </w:r>
      <w:r w:rsidRPr="00E00CEE">
        <w:rPr>
          <w:rFonts w:ascii="Times" w:eastAsia="宋体" w:hAnsi="Times" w:hint="eastAsia"/>
        </w:rPr>
        <w:t>Mettl3</w:t>
      </w:r>
      <w:r w:rsidRPr="00E00CEE">
        <w:rPr>
          <w:rFonts w:ascii="Times" w:eastAsia="宋体" w:hAnsi="Times" w:hint="eastAsia"/>
        </w:rPr>
        <w:t>介导的</w:t>
      </w:r>
      <w:r w:rsidRPr="00E00CEE">
        <w:rPr>
          <w:rFonts w:ascii="Times" w:eastAsia="宋体" w:hAnsi="Times" w:hint="eastAsia"/>
        </w:rPr>
        <w:t>m</w:t>
      </w:r>
      <w:r w:rsidRPr="00E00CEE">
        <w:rPr>
          <w:rFonts w:ascii="Times" w:eastAsia="宋体" w:hAnsi="Times" w:hint="eastAsia"/>
          <w:vertAlign w:val="superscript"/>
        </w:rPr>
        <w:t>6</w:t>
      </w:r>
      <w:r w:rsidRPr="00E00CEE">
        <w:rPr>
          <w:rFonts w:ascii="Times" w:eastAsia="宋体" w:hAnsi="Times" w:hint="eastAsia"/>
        </w:rPr>
        <w:t>A</w:t>
      </w:r>
      <w:r w:rsidRPr="00E00CEE">
        <w:rPr>
          <w:rFonts w:ascii="Times" w:eastAsia="宋体" w:hAnsi="Times" w:hint="eastAsia"/>
        </w:rPr>
        <w:t>对肝脏糖脂代谢基因的影响，并在</w:t>
      </w:r>
      <w:r w:rsidRPr="00E00CEE">
        <w:rPr>
          <w:rFonts w:ascii="Times" w:eastAsia="宋体" w:hAnsi="Times" w:hint="eastAsia"/>
        </w:rPr>
        <w:t>mRNA</w:t>
      </w:r>
      <w:r w:rsidRPr="00E00CEE">
        <w:rPr>
          <w:rFonts w:ascii="Times" w:eastAsia="宋体" w:hAnsi="Times" w:hint="eastAsia"/>
        </w:rPr>
        <w:t>和蛋白层面进行了初步验证。</w:t>
      </w:r>
    </w:p>
    <w:p w14:paraId="5375FDEA" w14:textId="77777777" w:rsidR="00E00CEE" w:rsidRPr="00E00CEE" w:rsidRDefault="00E00CEE" w:rsidP="00AA0A19">
      <w:pPr>
        <w:rPr>
          <w:rFonts w:ascii="Times" w:eastAsia="宋体" w:hAnsi="Times"/>
        </w:rPr>
      </w:pPr>
      <w:bookmarkStart w:id="0" w:name="_GoBack"/>
      <w:bookmarkEnd w:id="0"/>
    </w:p>
    <w:p w14:paraId="3C645A48" w14:textId="6CD11A2F" w:rsidR="00235A14" w:rsidRPr="00235A14" w:rsidRDefault="00235A14" w:rsidP="00AA0A19">
      <w:pPr>
        <w:rPr>
          <w:rFonts w:ascii="Times" w:eastAsia="宋体" w:hAnsi="Times"/>
          <w:b/>
        </w:rPr>
      </w:pPr>
      <w:r w:rsidRPr="00235A14">
        <w:rPr>
          <w:rFonts w:ascii="Times" w:eastAsia="宋体" w:hAnsi="Times" w:hint="eastAsia"/>
          <w:b/>
        </w:rPr>
        <w:t>主要成果</w:t>
      </w:r>
      <w:r w:rsidR="006C68D0">
        <w:rPr>
          <w:rFonts w:ascii="Times" w:eastAsia="宋体" w:hAnsi="Times" w:hint="eastAsia"/>
          <w:b/>
        </w:rPr>
        <w:t>1</w:t>
      </w:r>
      <w:r w:rsidRPr="00235A14">
        <w:rPr>
          <w:rFonts w:ascii="Times" w:eastAsia="宋体" w:hAnsi="Times" w:hint="eastAsia"/>
          <w:b/>
        </w:rPr>
        <w:t>：</w:t>
      </w:r>
    </w:p>
    <w:p w14:paraId="7E663BEA" w14:textId="54E50F18" w:rsidR="00235A14" w:rsidRDefault="006C68D0" w:rsidP="00AA0A19">
      <w:pPr>
        <w:rPr>
          <w:rFonts w:ascii="Times" w:eastAsia="宋体" w:hAnsi="Times"/>
        </w:rPr>
      </w:pPr>
      <w:r w:rsidRPr="0098099A">
        <w:rPr>
          <w:rFonts w:ascii="Times" w:eastAsia="宋体" w:hAnsi="Times"/>
        </w:rPr>
        <w:t>在</w:t>
      </w:r>
      <w:r w:rsidRPr="0098099A">
        <w:rPr>
          <w:rFonts w:ascii="Times" w:eastAsia="宋体" w:hAnsi="Times"/>
        </w:rPr>
        <w:t>HFD</w:t>
      </w:r>
      <w:r w:rsidRPr="0098099A">
        <w:rPr>
          <w:rFonts w:ascii="Times" w:eastAsia="宋体" w:hAnsi="Times"/>
        </w:rPr>
        <w:t>条件下，小鼠肝脏中的</w:t>
      </w:r>
      <w:r w:rsidRPr="0098099A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修饰及甲基转移酶</w:t>
      </w:r>
      <w:r w:rsidRPr="0098099A">
        <w:rPr>
          <w:rFonts w:ascii="Times" w:eastAsia="宋体" w:hAnsi="Times"/>
        </w:rPr>
        <w:t>METTL3</w:t>
      </w:r>
      <w:r w:rsidRPr="0098099A">
        <w:rPr>
          <w:rFonts w:ascii="Times" w:eastAsia="宋体" w:hAnsi="Times"/>
        </w:rPr>
        <w:t>的水平升高。</w:t>
      </w:r>
    </w:p>
    <w:p w14:paraId="7154ED16" w14:textId="63BCAB44" w:rsidR="006C68D0" w:rsidRPr="00235A14" w:rsidRDefault="006C68D0" w:rsidP="006C68D0">
      <w:pPr>
        <w:rPr>
          <w:rFonts w:ascii="Times" w:eastAsia="宋体" w:hAnsi="Times"/>
          <w:b/>
        </w:rPr>
      </w:pPr>
      <w:r w:rsidRPr="00235A14">
        <w:rPr>
          <w:rFonts w:ascii="Times" w:eastAsia="宋体" w:hAnsi="Times" w:hint="eastAsia"/>
          <w:b/>
        </w:rPr>
        <w:t>主要成果</w:t>
      </w:r>
      <w:r>
        <w:rPr>
          <w:rFonts w:ascii="Times" w:eastAsia="宋体" w:hAnsi="Times" w:hint="eastAsia"/>
          <w:b/>
        </w:rPr>
        <w:t>2</w:t>
      </w:r>
      <w:r w:rsidRPr="00235A14">
        <w:rPr>
          <w:rFonts w:ascii="Times" w:eastAsia="宋体" w:hAnsi="Times" w:hint="eastAsia"/>
          <w:b/>
        </w:rPr>
        <w:t>：</w:t>
      </w:r>
    </w:p>
    <w:p w14:paraId="1CE75281" w14:textId="21944713" w:rsidR="006C68D0" w:rsidRDefault="006C68D0" w:rsidP="00AA0A19">
      <w:pPr>
        <w:rPr>
          <w:rFonts w:ascii="Times" w:eastAsia="宋体" w:hAnsi="Times"/>
        </w:rPr>
      </w:pPr>
      <w:r w:rsidRPr="0098099A">
        <w:rPr>
          <w:rFonts w:ascii="Times" w:eastAsia="宋体" w:hAnsi="Times"/>
        </w:rPr>
        <w:t>由</w:t>
      </w:r>
      <w:r w:rsidRPr="0098099A">
        <w:rPr>
          <w:rFonts w:ascii="Times" w:eastAsia="宋体" w:hAnsi="Times"/>
        </w:rPr>
        <w:t>AAV8</w:t>
      </w:r>
      <w:r w:rsidRPr="0098099A">
        <w:rPr>
          <w:rFonts w:ascii="Times" w:eastAsia="宋体" w:hAnsi="Times"/>
        </w:rPr>
        <w:t>介导的</w:t>
      </w:r>
      <w:r w:rsidRPr="00EF1217">
        <w:rPr>
          <w:rFonts w:ascii="Times" w:eastAsia="宋体" w:hAnsi="Times"/>
          <w:i/>
        </w:rPr>
        <w:t>Mettl3</w:t>
      </w:r>
      <w:r w:rsidRPr="0098099A">
        <w:rPr>
          <w:rFonts w:ascii="Times" w:eastAsia="宋体" w:hAnsi="Times"/>
        </w:rPr>
        <w:t>肝脏条件性过表达加重了</w:t>
      </w:r>
      <w:r w:rsidRPr="0098099A">
        <w:rPr>
          <w:rFonts w:ascii="Times" w:eastAsia="宋体" w:hAnsi="Times"/>
        </w:rPr>
        <w:t>HFD</w:t>
      </w:r>
      <w:r w:rsidRPr="0098099A">
        <w:rPr>
          <w:rFonts w:ascii="Times" w:eastAsia="宋体" w:hAnsi="Times"/>
        </w:rPr>
        <w:t>诱导的肝脏及全身代谢紊乱</w:t>
      </w:r>
      <w:r w:rsidR="00715AA9">
        <w:rPr>
          <w:rFonts w:ascii="Times" w:eastAsia="宋体" w:hAnsi="Times" w:hint="eastAsia"/>
        </w:rPr>
        <w:t>；</w:t>
      </w:r>
      <w:r w:rsidRPr="0098099A">
        <w:rPr>
          <w:rFonts w:ascii="Times" w:eastAsia="宋体" w:hAnsi="Times"/>
        </w:rPr>
        <w:t>与</w:t>
      </w:r>
      <w:r>
        <w:rPr>
          <w:rFonts w:ascii="Times" w:eastAsia="宋体" w:hAnsi="Times" w:hint="eastAsia"/>
        </w:rPr>
        <w:t>对照</w:t>
      </w:r>
      <w:r w:rsidRPr="0098099A">
        <w:rPr>
          <w:rFonts w:ascii="Times" w:eastAsia="宋体" w:hAnsi="Times"/>
        </w:rPr>
        <w:t>小鼠相比，</w:t>
      </w:r>
      <w:r>
        <w:rPr>
          <w:rFonts w:ascii="Times" w:eastAsia="宋体" w:hAnsi="Times"/>
        </w:rPr>
        <w:t>Mettl3</w:t>
      </w:r>
      <w:r w:rsidRPr="00B211BF">
        <w:rPr>
          <w:rFonts w:ascii="Times" w:eastAsia="宋体" w:hAnsi="Times"/>
          <w:vertAlign w:val="superscript"/>
        </w:rPr>
        <w:t>cOE</w:t>
      </w:r>
      <w:r w:rsidRPr="0098099A">
        <w:rPr>
          <w:rFonts w:ascii="Times" w:eastAsia="宋体" w:hAnsi="Times"/>
        </w:rPr>
        <w:t>小鼠的葡萄糖耐量及胰岛素敏感性均较差。</w:t>
      </w:r>
    </w:p>
    <w:p w14:paraId="5C4D078E" w14:textId="1042FE4C" w:rsidR="006C68D0" w:rsidRPr="00235A14" w:rsidRDefault="006C68D0" w:rsidP="006C68D0">
      <w:pPr>
        <w:rPr>
          <w:rFonts w:ascii="Times" w:eastAsia="宋体" w:hAnsi="Times"/>
          <w:b/>
        </w:rPr>
      </w:pPr>
      <w:r w:rsidRPr="00235A14">
        <w:rPr>
          <w:rFonts w:ascii="Times" w:eastAsia="宋体" w:hAnsi="Times" w:hint="eastAsia"/>
          <w:b/>
        </w:rPr>
        <w:t>主要成果</w:t>
      </w:r>
      <w:r>
        <w:rPr>
          <w:rFonts w:ascii="Times" w:eastAsia="宋体" w:hAnsi="Times" w:hint="eastAsia"/>
          <w:b/>
        </w:rPr>
        <w:t>3</w:t>
      </w:r>
      <w:r w:rsidRPr="00235A14">
        <w:rPr>
          <w:rFonts w:ascii="Times" w:eastAsia="宋体" w:hAnsi="Times" w:hint="eastAsia"/>
          <w:b/>
        </w:rPr>
        <w:t>：</w:t>
      </w:r>
    </w:p>
    <w:p w14:paraId="5AD29939" w14:textId="3B51A98D" w:rsidR="006C68D0" w:rsidRPr="006C68D0" w:rsidRDefault="006C68D0" w:rsidP="00AA0A19">
      <w:pPr>
        <w:rPr>
          <w:rFonts w:ascii="Times" w:eastAsia="宋体" w:hAnsi="Times"/>
        </w:rPr>
      </w:pPr>
      <w:r w:rsidRPr="009E4CEF">
        <w:rPr>
          <w:rFonts w:ascii="Times" w:eastAsia="宋体" w:hAnsi="Times"/>
          <w:i/>
        </w:rPr>
        <w:t>Alb</w:t>
      </w:r>
      <w:r w:rsidRPr="0098099A">
        <w:rPr>
          <w:rFonts w:ascii="Times" w:eastAsia="宋体" w:hAnsi="Times"/>
        </w:rPr>
        <w:t>-Cre</w:t>
      </w:r>
      <w:r w:rsidRPr="0098099A">
        <w:rPr>
          <w:rFonts w:ascii="Times" w:eastAsia="宋体" w:hAnsi="Times"/>
        </w:rPr>
        <w:t>与</w:t>
      </w:r>
      <w:r w:rsidRPr="0098099A">
        <w:rPr>
          <w:rFonts w:ascii="Times" w:eastAsia="宋体" w:hAnsi="Times"/>
        </w:rPr>
        <w:t>Mettl3</w:t>
      </w:r>
      <w:r w:rsidRPr="009E4CEF">
        <w:rPr>
          <w:rFonts w:ascii="Times" w:eastAsia="宋体" w:hAnsi="Times"/>
          <w:vertAlign w:val="superscript"/>
        </w:rPr>
        <w:t>flox/flox</w:t>
      </w:r>
      <w:r w:rsidRPr="0098099A">
        <w:rPr>
          <w:rFonts w:ascii="Times" w:eastAsia="宋体" w:hAnsi="Times"/>
        </w:rPr>
        <w:t>小鼠杂交产生的</w:t>
      </w:r>
      <w:r>
        <w:rPr>
          <w:rFonts w:ascii="Times" w:eastAsia="宋体" w:hAnsi="Times"/>
        </w:rPr>
        <w:t>Mettl3</w:t>
      </w:r>
      <w:r>
        <w:rPr>
          <w:rFonts w:ascii="Times" w:eastAsia="宋体" w:hAnsi="Times" w:hint="eastAsia"/>
          <w:vertAlign w:val="superscript"/>
        </w:rPr>
        <w:t>cKO</w:t>
      </w:r>
      <w:r w:rsidRPr="0098099A">
        <w:rPr>
          <w:rFonts w:ascii="Times" w:eastAsia="宋体" w:hAnsi="Times"/>
        </w:rPr>
        <w:t>小鼠模型证明，</w:t>
      </w:r>
      <w:r w:rsidRPr="00EF1217">
        <w:rPr>
          <w:rFonts w:ascii="Times" w:eastAsia="宋体" w:hAnsi="Times"/>
          <w:i/>
        </w:rPr>
        <w:t>Mettl3</w:t>
      </w:r>
      <w:r w:rsidRPr="0098099A">
        <w:rPr>
          <w:rFonts w:ascii="Times" w:eastAsia="宋体" w:hAnsi="Times"/>
        </w:rPr>
        <w:t>肝脏条件性敲除可保护小鼠免受</w:t>
      </w:r>
      <w:r w:rsidRPr="0098099A">
        <w:rPr>
          <w:rFonts w:ascii="Times" w:eastAsia="宋体" w:hAnsi="Times"/>
        </w:rPr>
        <w:t>HFD</w:t>
      </w:r>
      <w:r w:rsidRPr="0098099A">
        <w:rPr>
          <w:rFonts w:ascii="Times" w:eastAsia="宋体" w:hAnsi="Times"/>
        </w:rPr>
        <w:t>诱导的肝脏代谢紊乱和肝源性糖尿病的影响。</w:t>
      </w:r>
    </w:p>
    <w:p w14:paraId="6DC61140" w14:textId="40B359AD" w:rsidR="006C68D0" w:rsidRPr="00235A14" w:rsidRDefault="006C68D0" w:rsidP="006C68D0">
      <w:pPr>
        <w:rPr>
          <w:rFonts w:ascii="Times" w:eastAsia="宋体" w:hAnsi="Times"/>
          <w:b/>
        </w:rPr>
      </w:pPr>
      <w:r w:rsidRPr="00235A14">
        <w:rPr>
          <w:rFonts w:ascii="Times" w:eastAsia="宋体" w:hAnsi="Times" w:hint="eastAsia"/>
          <w:b/>
        </w:rPr>
        <w:t>主要成果</w:t>
      </w:r>
      <w:r>
        <w:rPr>
          <w:rFonts w:ascii="Times" w:eastAsia="宋体" w:hAnsi="Times" w:hint="eastAsia"/>
          <w:b/>
        </w:rPr>
        <w:t>4</w:t>
      </w:r>
      <w:r w:rsidRPr="00235A14">
        <w:rPr>
          <w:rFonts w:ascii="Times" w:eastAsia="宋体" w:hAnsi="Times" w:hint="eastAsia"/>
          <w:b/>
        </w:rPr>
        <w:t>：</w:t>
      </w:r>
    </w:p>
    <w:p w14:paraId="74D13FE3" w14:textId="77777777" w:rsidR="006C68D0" w:rsidRPr="0098099A" w:rsidRDefault="006C68D0" w:rsidP="006C68D0">
      <w:pPr>
        <w:rPr>
          <w:rFonts w:ascii="Times" w:eastAsia="宋体" w:hAnsi="Times"/>
        </w:rPr>
      </w:pPr>
      <w:r w:rsidRPr="00EF1217">
        <w:rPr>
          <w:rFonts w:ascii="Times" w:eastAsia="宋体" w:hAnsi="Times"/>
          <w:i/>
        </w:rPr>
        <w:t>Mettl3</w:t>
      </w:r>
      <w:r w:rsidRPr="0098099A">
        <w:rPr>
          <w:rFonts w:ascii="Times" w:eastAsia="宋体" w:hAnsi="Times"/>
        </w:rPr>
        <w:t>肝脏条件性敲除稳定了肝脏糖脂代谢关键基因的</w:t>
      </w:r>
      <w:r w:rsidRPr="0098099A">
        <w:rPr>
          <w:rFonts w:ascii="Times" w:eastAsia="宋体" w:hAnsi="Times"/>
        </w:rPr>
        <w:t>mRNA</w:t>
      </w:r>
      <w:r w:rsidRPr="0098099A">
        <w:rPr>
          <w:rFonts w:ascii="Times" w:eastAsia="宋体" w:hAnsi="Times"/>
        </w:rPr>
        <w:t>，特别是提高了肝脏脂质和葡萄糖代谢的重要调节因子</w:t>
      </w:r>
      <w:r w:rsidRPr="0098099A">
        <w:rPr>
          <w:rFonts w:ascii="Times" w:eastAsia="宋体" w:hAnsi="Times"/>
        </w:rPr>
        <w:t>——</w:t>
      </w:r>
      <w:r w:rsidRPr="009E4CEF">
        <w:rPr>
          <w:rFonts w:ascii="Times" w:eastAsia="宋体" w:hAnsi="Times"/>
          <w:i/>
        </w:rPr>
        <w:t>Lpin1</w:t>
      </w:r>
      <w:r w:rsidRPr="0098099A">
        <w:rPr>
          <w:rFonts w:ascii="Times" w:eastAsia="宋体" w:hAnsi="Times"/>
        </w:rPr>
        <w:t xml:space="preserve"> mRNA</w:t>
      </w:r>
      <w:r w:rsidRPr="0098099A">
        <w:rPr>
          <w:rFonts w:ascii="Times" w:eastAsia="宋体" w:hAnsi="Times"/>
        </w:rPr>
        <w:t>的稳定性。</w:t>
      </w:r>
    </w:p>
    <w:p w14:paraId="1B64315A" w14:textId="77777777" w:rsidR="006C68D0" w:rsidRPr="006C68D0" w:rsidRDefault="006C68D0" w:rsidP="00AA0A19">
      <w:pPr>
        <w:rPr>
          <w:rFonts w:ascii="Times" w:eastAsia="宋体" w:hAnsi="Times"/>
        </w:rPr>
      </w:pPr>
    </w:p>
    <w:p w14:paraId="08DBE824" w14:textId="77777777" w:rsidR="00AA0A19" w:rsidRPr="00EA2C14" w:rsidRDefault="00AA0A19" w:rsidP="00AA0A19">
      <w:pPr>
        <w:rPr>
          <w:rFonts w:ascii="Times" w:eastAsia="宋体" w:hAnsi="Times"/>
          <w:b/>
        </w:rPr>
      </w:pPr>
      <w:r w:rsidRPr="00EA2C14">
        <w:rPr>
          <w:rFonts w:ascii="Times" w:eastAsia="宋体" w:hAnsi="Times" w:hint="eastAsia"/>
          <w:b/>
        </w:rPr>
        <w:t>背景介绍：</w:t>
      </w:r>
    </w:p>
    <w:p w14:paraId="776561F9" w14:textId="0AC8BEFE" w:rsidR="0098099A" w:rsidRDefault="0098099A" w:rsidP="00EC7BE8">
      <w:pPr>
        <w:ind w:firstLineChars="200" w:firstLine="420"/>
        <w:rPr>
          <w:rFonts w:ascii="Times" w:eastAsia="宋体" w:hAnsi="Times"/>
        </w:rPr>
      </w:pPr>
      <w:r w:rsidRPr="0098099A">
        <w:rPr>
          <w:rFonts w:ascii="Times" w:eastAsia="宋体" w:hAnsi="Times" w:hint="eastAsia"/>
        </w:rPr>
        <w:t>蛋白质是决定生物表型的主要因素，其水平受到基因转录调控和转录后调控的共同影响。</w:t>
      </w:r>
      <w:r w:rsidRPr="0098099A">
        <w:rPr>
          <w:rFonts w:ascii="Times" w:eastAsia="宋体" w:hAnsi="Times"/>
        </w:rPr>
        <w:t>DNA</w:t>
      </w:r>
      <w:r w:rsidRPr="0098099A">
        <w:rPr>
          <w:rFonts w:ascii="Times" w:eastAsia="宋体" w:hAnsi="Times"/>
        </w:rPr>
        <w:t>和组蛋白的修饰主要影响转录事件，而可逆的</w:t>
      </w:r>
      <w:r w:rsidRPr="0098099A">
        <w:rPr>
          <w:rFonts w:ascii="Times" w:eastAsia="宋体" w:hAnsi="Times"/>
        </w:rPr>
        <w:t>RNA</w:t>
      </w:r>
      <w:r w:rsidRPr="0098099A">
        <w:rPr>
          <w:rFonts w:ascii="Times" w:eastAsia="宋体" w:hAnsi="Times"/>
        </w:rPr>
        <w:t>修饰主要参与转录后基因表达的调控。在</w:t>
      </w:r>
      <w:r w:rsidRPr="0098099A">
        <w:rPr>
          <w:rFonts w:ascii="Times" w:eastAsia="宋体" w:hAnsi="Times"/>
        </w:rPr>
        <w:t>1</w:t>
      </w:r>
      <w:r w:rsidR="00BF1052">
        <w:rPr>
          <w:rFonts w:ascii="Times" w:eastAsia="宋体" w:hAnsi="Times" w:hint="eastAsia"/>
        </w:rPr>
        <w:t>7</w:t>
      </w:r>
      <w:r w:rsidRPr="0098099A">
        <w:rPr>
          <w:rFonts w:ascii="Times" w:eastAsia="宋体" w:hAnsi="Times"/>
        </w:rPr>
        <w:t>0</w:t>
      </w:r>
      <w:r w:rsidRPr="0098099A">
        <w:rPr>
          <w:rFonts w:ascii="Times" w:eastAsia="宋体" w:hAnsi="Times"/>
        </w:rPr>
        <w:t>多种</w:t>
      </w:r>
      <w:r w:rsidRPr="0098099A">
        <w:rPr>
          <w:rFonts w:ascii="Times" w:eastAsia="宋体" w:hAnsi="Times"/>
        </w:rPr>
        <w:t>RNA</w:t>
      </w:r>
      <w:r w:rsidRPr="0098099A">
        <w:rPr>
          <w:rFonts w:ascii="Times" w:eastAsia="宋体" w:hAnsi="Times"/>
        </w:rPr>
        <w:t>修饰中，</w:t>
      </w:r>
      <w:r w:rsidRPr="0098099A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是真核生物中最普遍存在的</w:t>
      </w:r>
      <w:r w:rsidRPr="0098099A">
        <w:rPr>
          <w:rFonts w:ascii="Times" w:eastAsia="宋体" w:hAnsi="Times"/>
        </w:rPr>
        <w:t>mRNA</w:t>
      </w:r>
      <w:r w:rsidRPr="0098099A">
        <w:rPr>
          <w:rFonts w:ascii="Times" w:eastAsia="宋体" w:hAnsi="Times"/>
        </w:rPr>
        <w:t>修饰</w:t>
      </w:r>
      <w:r w:rsidR="00BF1052">
        <w:rPr>
          <w:rFonts w:ascii="Times" w:eastAsia="宋体" w:hAnsi="Times" w:hint="eastAsia"/>
        </w:rPr>
        <w:t>。</w:t>
      </w:r>
      <w:r w:rsidRPr="0098099A">
        <w:rPr>
          <w:rFonts w:ascii="Times" w:eastAsia="宋体" w:hAnsi="Times"/>
        </w:rPr>
        <w:t>2011</w:t>
      </w:r>
      <w:r w:rsidRPr="0098099A">
        <w:rPr>
          <w:rFonts w:ascii="Times" w:eastAsia="宋体" w:hAnsi="Times"/>
        </w:rPr>
        <w:t>年，</w:t>
      </w:r>
      <w:r w:rsidRPr="0098099A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的去甲基化酶</w:t>
      </w:r>
      <w:r w:rsidRPr="0098099A">
        <w:rPr>
          <w:rFonts w:ascii="Times" w:eastAsia="宋体" w:hAnsi="Times"/>
        </w:rPr>
        <w:t>FTO</w:t>
      </w:r>
      <w:r w:rsidRPr="0098099A">
        <w:rPr>
          <w:rFonts w:ascii="Times" w:eastAsia="宋体" w:hAnsi="Times"/>
        </w:rPr>
        <w:t>的发现，提示了</w:t>
      </w:r>
      <w:r w:rsidRPr="0098099A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修饰动态可逆的性质，开启了表观转录组</w:t>
      </w:r>
      <w:r w:rsidR="00BF1052">
        <w:rPr>
          <w:rFonts w:ascii="Times" w:eastAsia="宋体" w:hAnsi="Times" w:hint="eastAsia"/>
        </w:rPr>
        <w:t>学</w:t>
      </w:r>
      <w:r w:rsidRPr="0098099A">
        <w:rPr>
          <w:rFonts w:ascii="Times" w:eastAsia="宋体" w:hAnsi="Times"/>
        </w:rPr>
        <w:t>的时代。</w:t>
      </w:r>
    </w:p>
    <w:p w14:paraId="5505AC12" w14:textId="71619416" w:rsidR="00E0280B" w:rsidRDefault="00E0280B" w:rsidP="00EC7BE8">
      <w:pPr>
        <w:ind w:firstLineChars="200" w:firstLine="420"/>
        <w:rPr>
          <w:rFonts w:ascii="Times" w:eastAsia="宋体" w:hAnsi="Times"/>
        </w:rPr>
      </w:pPr>
      <w:r w:rsidRPr="00E0280B">
        <w:rPr>
          <w:rFonts w:ascii="Times" w:eastAsia="宋体" w:hAnsi="Times"/>
        </w:rPr>
        <w:t>m</w:t>
      </w:r>
      <w:r w:rsidRPr="00E0280B">
        <w:rPr>
          <w:rFonts w:ascii="Times" w:eastAsia="宋体" w:hAnsi="Times"/>
          <w:vertAlign w:val="superscript"/>
        </w:rPr>
        <w:t>6</w:t>
      </w:r>
      <w:r w:rsidRPr="00E0280B">
        <w:rPr>
          <w:rFonts w:ascii="Times" w:eastAsia="宋体" w:hAnsi="Times"/>
        </w:rPr>
        <w:t>A</w:t>
      </w:r>
      <w:r w:rsidRPr="00E0280B">
        <w:rPr>
          <w:rFonts w:ascii="Times" w:eastAsia="宋体" w:hAnsi="Times"/>
        </w:rPr>
        <w:t>的调控器可分为三类：书写器、擦除器和阅读器。书写器</w:t>
      </w:r>
      <w:r w:rsidRPr="00E0280B">
        <w:rPr>
          <w:rFonts w:ascii="Times" w:eastAsia="宋体" w:hAnsi="Times"/>
        </w:rPr>
        <w:t>——</w:t>
      </w:r>
      <w:r w:rsidRPr="00E0280B">
        <w:rPr>
          <w:rFonts w:ascii="Times" w:eastAsia="宋体" w:hAnsi="Times"/>
        </w:rPr>
        <w:t>甲基转移酶复合物催化</w:t>
      </w:r>
      <w:r w:rsidRPr="00E0280B">
        <w:rPr>
          <w:rFonts w:ascii="Times" w:eastAsia="宋体" w:hAnsi="Times"/>
        </w:rPr>
        <w:t>m</w:t>
      </w:r>
      <w:r w:rsidRPr="00E0280B">
        <w:rPr>
          <w:rFonts w:ascii="Times" w:eastAsia="宋体" w:hAnsi="Times"/>
          <w:vertAlign w:val="superscript"/>
        </w:rPr>
        <w:t>6</w:t>
      </w:r>
      <w:r w:rsidRPr="00E0280B">
        <w:rPr>
          <w:rFonts w:ascii="Times" w:eastAsia="宋体" w:hAnsi="Times"/>
        </w:rPr>
        <w:t>A</w:t>
      </w:r>
      <w:r w:rsidRPr="00E0280B">
        <w:rPr>
          <w:rFonts w:ascii="Times" w:eastAsia="宋体" w:hAnsi="Times"/>
        </w:rPr>
        <w:t>的形成，擦除器</w:t>
      </w:r>
      <w:r w:rsidRPr="00E0280B">
        <w:rPr>
          <w:rFonts w:ascii="Times" w:eastAsia="宋体" w:hAnsi="Times"/>
        </w:rPr>
        <w:t>——</w:t>
      </w:r>
      <w:r w:rsidRPr="00E0280B">
        <w:rPr>
          <w:rFonts w:ascii="Times" w:eastAsia="宋体" w:hAnsi="Times"/>
        </w:rPr>
        <w:t>去甲基化酶负责去除</w:t>
      </w:r>
      <w:r w:rsidRPr="00E0280B">
        <w:rPr>
          <w:rFonts w:ascii="Times" w:eastAsia="宋体" w:hAnsi="Times"/>
        </w:rPr>
        <w:t>m</w:t>
      </w:r>
      <w:r w:rsidRPr="00E0280B">
        <w:rPr>
          <w:rFonts w:ascii="Times" w:eastAsia="宋体" w:hAnsi="Times"/>
          <w:vertAlign w:val="superscript"/>
        </w:rPr>
        <w:t>6</w:t>
      </w:r>
      <w:r w:rsidRPr="00E0280B">
        <w:rPr>
          <w:rFonts w:ascii="Times" w:eastAsia="宋体" w:hAnsi="Times"/>
        </w:rPr>
        <w:t>A</w:t>
      </w:r>
      <w:r w:rsidRPr="00E0280B">
        <w:rPr>
          <w:rFonts w:ascii="Times" w:eastAsia="宋体" w:hAnsi="Times"/>
        </w:rPr>
        <w:t>修饰，阅读器</w:t>
      </w:r>
      <w:r w:rsidR="00BF1052" w:rsidRPr="00E0280B">
        <w:rPr>
          <w:rFonts w:ascii="Times" w:eastAsia="宋体" w:hAnsi="Times"/>
        </w:rPr>
        <w:t>——</w:t>
      </w:r>
      <w:r w:rsidR="00BF1052">
        <w:rPr>
          <w:rFonts w:ascii="Times" w:eastAsia="宋体" w:hAnsi="Times" w:hint="eastAsia"/>
        </w:rPr>
        <w:t>甲基结合</w:t>
      </w:r>
      <w:r w:rsidRPr="00E0280B">
        <w:rPr>
          <w:rFonts w:ascii="Times" w:eastAsia="宋体" w:hAnsi="Times"/>
        </w:rPr>
        <w:t>蛋白能够识别并结合</w:t>
      </w:r>
      <w:r w:rsidRPr="00E0280B">
        <w:rPr>
          <w:rFonts w:ascii="Times" w:eastAsia="宋体" w:hAnsi="Times"/>
        </w:rPr>
        <w:t>RNA</w:t>
      </w:r>
      <w:r w:rsidRPr="00E0280B">
        <w:rPr>
          <w:rFonts w:ascii="Times" w:eastAsia="宋体" w:hAnsi="Times"/>
        </w:rPr>
        <w:t>上的</w:t>
      </w:r>
      <w:r w:rsidRPr="00E0280B">
        <w:rPr>
          <w:rFonts w:ascii="Times" w:eastAsia="宋体" w:hAnsi="Times"/>
        </w:rPr>
        <w:t>m</w:t>
      </w:r>
      <w:r w:rsidRPr="00E0280B">
        <w:rPr>
          <w:rFonts w:ascii="Times" w:eastAsia="宋体" w:hAnsi="Times"/>
          <w:vertAlign w:val="superscript"/>
        </w:rPr>
        <w:t>6</w:t>
      </w:r>
      <w:r w:rsidRPr="00E0280B">
        <w:rPr>
          <w:rFonts w:ascii="Times" w:eastAsia="宋体" w:hAnsi="Times"/>
        </w:rPr>
        <w:t>A</w:t>
      </w:r>
      <w:r w:rsidRPr="00E0280B">
        <w:rPr>
          <w:rFonts w:ascii="Times" w:eastAsia="宋体" w:hAnsi="Times"/>
        </w:rPr>
        <w:t>修饰，并</w:t>
      </w:r>
      <w:r w:rsidR="00BF1052">
        <w:rPr>
          <w:rFonts w:ascii="Times" w:eastAsia="宋体" w:hAnsi="Times" w:hint="eastAsia"/>
        </w:rPr>
        <w:t>介导</w:t>
      </w:r>
      <w:r w:rsidRPr="00E0280B">
        <w:rPr>
          <w:rFonts w:ascii="Times" w:eastAsia="宋体" w:hAnsi="Times"/>
        </w:rPr>
        <w:t>相应功能</w:t>
      </w:r>
      <w:r w:rsidR="00BF1052">
        <w:rPr>
          <w:rFonts w:ascii="Times" w:eastAsia="宋体" w:hAnsi="Times" w:hint="eastAsia"/>
        </w:rPr>
        <w:t>的实现。</w:t>
      </w:r>
      <w:r w:rsidR="0098099A" w:rsidRPr="0098099A">
        <w:rPr>
          <w:rFonts w:ascii="Times" w:eastAsia="宋体" w:hAnsi="Times"/>
        </w:rPr>
        <w:t>m</w:t>
      </w:r>
      <w:r w:rsidR="0098099A" w:rsidRPr="0098099A">
        <w:rPr>
          <w:rFonts w:ascii="Times" w:eastAsia="宋体" w:hAnsi="Times"/>
          <w:vertAlign w:val="superscript"/>
        </w:rPr>
        <w:t>6</w:t>
      </w:r>
      <w:r w:rsidR="0098099A" w:rsidRPr="0098099A">
        <w:rPr>
          <w:rFonts w:ascii="Times" w:eastAsia="宋体" w:hAnsi="Times"/>
        </w:rPr>
        <w:t>A</w:t>
      </w:r>
      <w:r w:rsidR="0098099A" w:rsidRPr="0098099A">
        <w:rPr>
          <w:rFonts w:ascii="Times" w:eastAsia="宋体" w:hAnsi="Times"/>
        </w:rPr>
        <w:t>修饰参与</w:t>
      </w:r>
      <w:r w:rsidR="0098099A" w:rsidRPr="0098099A">
        <w:rPr>
          <w:rFonts w:ascii="Times" w:eastAsia="宋体" w:hAnsi="Times"/>
        </w:rPr>
        <w:t>mRNA</w:t>
      </w:r>
      <w:r w:rsidR="0098099A" w:rsidRPr="0098099A">
        <w:rPr>
          <w:rFonts w:ascii="Times" w:eastAsia="宋体" w:hAnsi="Times"/>
        </w:rPr>
        <w:t>代谢的各个方面，包括</w:t>
      </w:r>
      <w:r w:rsidR="0098099A" w:rsidRPr="0098099A">
        <w:rPr>
          <w:rFonts w:ascii="Times" w:eastAsia="宋体" w:hAnsi="Times"/>
        </w:rPr>
        <w:t>mRNA</w:t>
      </w:r>
      <w:r w:rsidR="0098099A" w:rsidRPr="0098099A">
        <w:rPr>
          <w:rFonts w:ascii="Times" w:eastAsia="宋体" w:hAnsi="Times"/>
        </w:rPr>
        <w:t>的核内加工、出核、翻译</w:t>
      </w:r>
      <w:r w:rsidR="00BF1052">
        <w:rPr>
          <w:rFonts w:ascii="Times" w:eastAsia="宋体" w:hAnsi="Times" w:hint="eastAsia"/>
        </w:rPr>
        <w:t>、稳定性</w:t>
      </w:r>
      <w:r w:rsidR="0098099A" w:rsidRPr="0098099A">
        <w:rPr>
          <w:rFonts w:ascii="Times" w:eastAsia="宋体" w:hAnsi="Times"/>
        </w:rPr>
        <w:t>和降解，在各种生物</w:t>
      </w:r>
      <w:r w:rsidR="0098099A" w:rsidRPr="0098099A">
        <w:rPr>
          <w:rFonts w:ascii="Times" w:eastAsia="宋体" w:hAnsi="Times" w:hint="eastAsia"/>
        </w:rPr>
        <w:t>过程对具有不同性质的</w:t>
      </w:r>
      <w:r w:rsidR="0098099A" w:rsidRPr="0098099A">
        <w:rPr>
          <w:rFonts w:ascii="Times" w:eastAsia="宋体" w:hAnsi="Times"/>
        </w:rPr>
        <w:t>mRNA</w:t>
      </w:r>
      <w:r w:rsidR="0098099A" w:rsidRPr="0098099A">
        <w:rPr>
          <w:rFonts w:ascii="Times" w:eastAsia="宋体" w:hAnsi="Times"/>
        </w:rPr>
        <w:t>进行分组、同步，加快</w:t>
      </w:r>
      <w:r w:rsidR="0098099A" w:rsidRPr="0098099A">
        <w:rPr>
          <w:rFonts w:ascii="Times" w:eastAsia="宋体" w:hAnsi="Times"/>
        </w:rPr>
        <w:t>mRNA</w:t>
      </w:r>
      <w:r w:rsidR="0098099A" w:rsidRPr="0098099A">
        <w:rPr>
          <w:rFonts w:ascii="Times" w:eastAsia="宋体" w:hAnsi="Times"/>
        </w:rPr>
        <w:t>的代谢，影响大量基因的表达，从而对各种生命活动进行动态调控，其中包括细胞命运决定、肿瘤发生、生殖发育和神经认知等。</w:t>
      </w:r>
    </w:p>
    <w:p w14:paraId="04ED97EC" w14:textId="477B02A2" w:rsidR="00E0280B" w:rsidRDefault="0098099A" w:rsidP="00EC7BE8">
      <w:pPr>
        <w:ind w:firstLineChars="200" w:firstLine="420"/>
        <w:rPr>
          <w:rFonts w:ascii="Times" w:eastAsia="宋体" w:hAnsi="Times"/>
        </w:rPr>
      </w:pPr>
      <w:r w:rsidRPr="0098099A">
        <w:rPr>
          <w:rFonts w:ascii="Times" w:eastAsia="宋体" w:hAnsi="Times"/>
        </w:rPr>
        <w:lastRenderedPageBreak/>
        <w:t>最近的研究表明，</w:t>
      </w:r>
      <w:r w:rsidRPr="0098099A">
        <w:rPr>
          <w:rFonts w:ascii="Times" w:eastAsia="宋体" w:hAnsi="Times"/>
        </w:rPr>
        <w:t>m</w:t>
      </w:r>
      <w:r w:rsidRPr="00E0280B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对</w:t>
      </w:r>
      <w:r w:rsidRPr="0098099A">
        <w:rPr>
          <w:rFonts w:ascii="Times" w:eastAsia="宋体" w:hAnsi="Times"/>
        </w:rPr>
        <w:t>mRNA</w:t>
      </w:r>
      <w:r w:rsidRPr="0098099A">
        <w:rPr>
          <w:rFonts w:ascii="Times" w:eastAsia="宋体" w:hAnsi="Times"/>
        </w:rPr>
        <w:t>的调控同样也在脂肪生成、肥胖、脂质代谢以及其他代谢性疾病中具有重要的作用，如</w:t>
      </w:r>
      <w:r>
        <w:rPr>
          <w:rFonts w:ascii="Times" w:eastAsia="宋体" w:hAnsi="Times" w:hint="eastAsia"/>
        </w:rPr>
        <w:t>非酒精性脂肪肝</w:t>
      </w:r>
      <w:r w:rsidRPr="0098099A">
        <w:rPr>
          <w:rFonts w:ascii="Times" w:eastAsia="宋体" w:hAnsi="Times"/>
        </w:rPr>
        <w:t>和二型糖尿病。</w:t>
      </w:r>
      <w:r w:rsidR="00EA2C14" w:rsidRPr="00EA2C14">
        <w:rPr>
          <w:rFonts w:ascii="Times" w:eastAsia="宋体" w:hAnsi="Times" w:hint="eastAsia"/>
        </w:rPr>
        <w:t>肝脏作为体内重要的代谢器官，汇集了各种代谢过程，包括脂质的合成、分解和运输，以及糖原合成、糖异生和糖酵解等等。这个复杂的代谢调控网络需要随时应对各种代谢压力，并及时调整相应蛋白质的表达来进行快速响应。而以</w:t>
      </w:r>
      <w:r w:rsidR="00EA2C14" w:rsidRPr="00EA2C14">
        <w:rPr>
          <w:rFonts w:ascii="Times" w:eastAsia="宋体" w:hAnsi="Times"/>
        </w:rPr>
        <w:t>m</w:t>
      </w:r>
      <w:r w:rsidR="00EA2C14" w:rsidRPr="00EA2C14">
        <w:rPr>
          <w:rFonts w:ascii="Times" w:eastAsia="宋体" w:hAnsi="Times"/>
          <w:vertAlign w:val="superscript"/>
        </w:rPr>
        <w:t>6</w:t>
      </w:r>
      <w:r w:rsidR="00EA2C14" w:rsidRPr="00EA2C14">
        <w:rPr>
          <w:rFonts w:ascii="Times" w:eastAsia="宋体" w:hAnsi="Times"/>
        </w:rPr>
        <w:t>A</w:t>
      </w:r>
      <w:r w:rsidR="00EA2C14" w:rsidRPr="00EA2C14">
        <w:rPr>
          <w:rFonts w:ascii="Times" w:eastAsia="宋体" w:hAnsi="Times"/>
        </w:rPr>
        <w:t>为代表的</w:t>
      </w:r>
      <w:r w:rsidR="00EA2C14" w:rsidRPr="00EA2C14">
        <w:rPr>
          <w:rFonts w:ascii="Times" w:eastAsia="宋体" w:hAnsi="Times"/>
        </w:rPr>
        <w:t>RNA</w:t>
      </w:r>
      <w:r w:rsidR="00EA2C14" w:rsidRPr="00EA2C14">
        <w:rPr>
          <w:rFonts w:ascii="Times" w:eastAsia="宋体" w:hAnsi="Times"/>
        </w:rPr>
        <w:t>修饰的主要功能则为促进细胞对外界信号的快速反应。</w:t>
      </w:r>
    </w:p>
    <w:p w14:paraId="6BE20E5C" w14:textId="55A70EBF" w:rsidR="00EA2C14" w:rsidRDefault="00EA2C14" w:rsidP="00EC7BE8">
      <w:pPr>
        <w:ind w:firstLineChars="200" w:firstLine="420"/>
        <w:rPr>
          <w:rFonts w:ascii="Times" w:eastAsia="宋体" w:hAnsi="Times"/>
        </w:rPr>
      </w:pPr>
      <w:r w:rsidRPr="00EA2C14">
        <w:rPr>
          <w:rFonts w:ascii="Times" w:eastAsia="宋体" w:hAnsi="Times"/>
        </w:rPr>
        <w:t>因此我们假设，</w:t>
      </w:r>
      <w:r w:rsidRPr="00EA2C14">
        <w:rPr>
          <w:rFonts w:ascii="Times" w:eastAsia="宋体" w:hAnsi="Times"/>
        </w:rPr>
        <w:t>m</w:t>
      </w:r>
      <w:r w:rsidRPr="00EA2C14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是受到精确调控的肝脏代谢网络中的重要插件，能够帮助肝脏在各种环境压力下维持代谢的平衡，</w:t>
      </w:r>
      <w:r w:rsidRPr="00EA2C14">
        <w:rPr>
          <w:rFonts w:ascii="Times" w:eastAsia="宋体" w:hAnsi="Times"/>
        </w:rPr>
        <w:t>m</w:t>
      </w:r>
      <w:r w:rsidRPr="00EA2C14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的异常也必将对肝脏代谢产生重大影响。</w:t>
      </w:r>
    </w:p>
    <w:p w14:paraId="738DB9D1" w14:textId="77777777" w:rsidR="00235A14" w:rsidRPr="009F571E" w:rsidRDefault="00235A14" w:rsidP="00EA2C14">
      <w:pPr>
        <w:rPr>
          <w:rFonts w:ascii="Times" w:eastAsia="宋体" w:hAnsi="Times"/>
        </w:rPr>
      </w:pPr>
    </w:p>
    <w:p w14:paraId="78E7AA87" w14:textId="77777777" w:rsidR="00EA2C14" w:rsidRDefault="00EA2C14" w:rsidP="00EA2C14">
      <w:pPr>
        <w:rPr>
          <w:rFonts w:ascii="Times" w:eastAsia="宋体" w:hAnsi="Times"/>
          <w:b/>
        </w:rPr>
      </w:pPr>
      <w:r w:rsidRPr="00EA2C14">
        <w:rPr>
          <w:rFonts w:ascii="Times" w:eastAsia="宋体" w:hAnsi="Times" w:hint="eastAsia"/>
          <w:b/>
        </w:rPr>
        <w:t>主要结果</w:t>
      </w:r>
      <w:r>
        <w:rPr>
          <w:rFonts w:ascii="Times" w:eastAsia="宋体" w:hAnsi="Times" w:hint="eastAsia"/>
          <w:b/>
        </w:rPr>
        <w:t>：</w:t>
      </w:r>
    </w:p>
    <w:p w14:paraId="6A85E7E3" w14:textId="77777777" w:rsidR="00EA2C14" w:rsidRDefault="00EA2C14" w:rsidP="00EA2C14">
      <w:pPr>
        <w:rPr>
          <w:rFonts w:ascii="Times" w:eastAsia="宋体" w:hAnsi="Times"/>
          <w:b/>
        </w:rPr>
      </w:pPr>
      <w:r>
        <w:rPr>
          <w:rFonts w:ascii="Times" w:eastAsia="宋体" w:hAnsi="Times" w:hint="eastAsia"/>
          <w:b/>
        </w:rPr>
        <w:t>1.</w:t>
      </w:r>
      <w:r>
        <w:rPr>
          <w:rFonts w:ascii="Times" w:eastAsia="宋体" w:hAnsi="Times"/>
          <w:b/>
        </w:rPr>
        <w:t xml:space="preserve"> </w:t>
      </w:r>
      <w:r w:rsidRPr="00EA2C14">
        <w:rPr>
          <w:rFonts w:ascii="Times" w:eastAsia="宋体" w:hAnsi="Times"/>
          <w:b/>
        </w:rPr>
        <w:t>HFD</w:t>
      </w:r>
      <w:r w:rsidRPr="00EA2C14">
        <w:rPr>
          <w:rFonts w:ascii="Times" w:eastAsia="宋体" w:hAnsi="Times"/>
          <w:b/>
        </w:rPr>
        <w:t>小鼠肝脏中</w:t>
      </w:r>
      <w:r w:rsidRPr="005A782C">
        <w:rPr>
          <w:rFonts w:ascii="Times" w:eastAsia="宋体" w:hAnsi="Times"/>
          <w:b/>
          <w:i/>
        </w:rPr>
        <w:t>Mettl3</w:t>
      </w:r>
      <w:r w:rsidRPr="00EA2C14">
        <w:rPr>
          <w:rFonts w:ascii="Times" w:eastAsia="宋体" w:hAnsi="Times"/>
          <w:b/>
        </w:rPr>
        <w:t>表达和</w:t>
      </w:r>
      <w:r w:rsidRPr="00EA2C14">
        <w:rPr>
          <w:rFonts w:ascii="Times" w:eastAsia="宋体" w:hAnsi="Times"/>
          <w:b/>
        </w:rPr>
        <w:t>m</w:t>
      </w:r>
      <w:r w:rsidRPr="00E0280B">
        <w:rPr>
          <w:rFonts w:ascii="Times" w:eastAsia="宋体" w:hAnsi="Times"/>
          <w:b/>
          <w:vertAlign w:val="superscript"/>
        </w:rPr>
        <w:t>6</w:t>
      </w:r>
      <w:r w:rsidRPr="00EA2C14">
        <w:rPr>
          <w:rFonts w:ascii="Times" w:eastAsia="宋体" w:hAnsi="Times"/>
          <w:b/>
        </w:rPr>
        <w:t>A</w:t>
      </w:r>
      <w:r w:rsidRPr="00EA2C14">
        <w:rPr>
          <w:rFonts w:ascii="Times" w:eastAsia="宋体" w:hAnsi="Times"/>
          <w:b/>
        </w:rPr>
        <w:t>水平升高</w:t>
      </w:r>
    </w:p>
    <w:p w14:paraId="2E1DF091" w14:textId="634C5EC5" w:rsidR="00EA2C14" w:rsidRPr="00EA2C14" w:rsidRDefault="00EA2C14" w:rsidP="00EC7BE8">
      <w:pPr>
        <w:ind w:firstLine="420"/>
        <w:rPr>
          <w:rFonts w:ascii="Times" w:eastAsia="宋体" w:hAnsi="Times"/>
        </w:rPr>
      </w:pPr>
      <w:r w:rsidRPr="00EA2C14">
        <w:rPr>
          <w:rFonts w:ascii="Times" w:eastAsia="宋体" w:hAnsi="Times" w:hint="eastAsia"/>
        </w:rPr>
        <w:t>为了探究在环境刺激下</w:t>
      </w:r>
      <w:r w:rsidRPr="00EA2C14">
        <w:rPr>
          <w:rFonts w:ascii="Times" w:eastAsia="宋体" w:hAnsi="Times"/>
        </w:rPr>
        <w:t>m</w:t>
      </w:r>
      <w:r w:rsidRPr="00B211BF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修饰对肝脏代谢调控网络的调节作用，我们首先利用</w:t>
      </w:r>
      <w:r w:rsidR="00B211BF">
        <w:rPr>
          <w:rFonts w:ascii="Times" w:eastAsia="宋体" w:hAnsi="Times" w:hint="eastAsia"/>
        </w:rPr>
        <w:t>高脂饮食</w:t>
      </w:r>
      <w:r w:rsidR="00F94450">
        <w:rPr>
          <w:rFonts w:ascii="Times" w:eastAsia="宋体" w:hAnsi="Times" w:hint="eastAsia"/>
        </w:rPr>
        <w:t>（</w:t>
      </w:r>
      <w:r w:rsidR="00E00CEE">
        <w:rPr>
          <w:rFonts w:ascii="Times" w:eastAsia="宋体" w:hAnsi="Times" w:hint="eastAsia"/>
        </w:rPr>
        <w:t>High</w:t>
      </w:r>
      <w:r w:rsidR="00E00CEE">
        <w:rPr>
          <w:rFonts w:ascii="Times" w:eastAsia="宋体" w:hAnsi="Times"/>
        </w:rPr>
        <w:t xml:space="preserve"> </w:t>
      </w:r>
      <w:r w:rsidR="00E00CEE">
        <w:rPr>
          <w:rFonts w:ascii="Times" w:eastAsia="宋体" w:hAnsi="Times" w:hint="eastAsia"/>
        </w:rPr>
        <w:t>fat</w:t>
      </w:r>
      <w:r w:rsidR="00E00CEE">
        <w:rPr>
          <w:rFonts w:ascii="Times" w:eastAsia="宋体" w:hAnsi="Times"/>
        </w:rPr>
        <w:t xml:space="preserve"> </w:t>
      </w:r>
      <w:r w:rsidR="00E00CEE">
        <w:rPr>
          <w:rFonts w:ascii="Times" w:eastAsia="宋体" w:hAnsi="Times" w:hint="eastAsia"/>
        </w:rPr>
        <w:t>diet,</w:t>
      </w:r>
      <w:r w:rsidR="00E00CEE">
        <w:rPr>
          <w:rFonts w:ascii="Times" w:eastAsia="宋体" w:hAnsi="Times"/>
        </w:rPr>
        <w:t xml:space="preserve"> </w:t>
      </w:r>
      <w:r w:rsidRPr="00EA2C14">
        <w:rPr>
          <w:rFonts w:ascii="Times" w:eastAsia="宋体" w:hAnsi="Times"/>
        </w:rPr>
        <w:t>HFD</w:t>
      </w:r>
      <w:r w:rsidR="00B211BF">
        <w:rPr>
          <w:rFonts w:ascii="Times" w:eastAsia="宋体" w:hAnsi="Times" w:hint="eastAsia"/>
        </w:rPr>
        <w:t>,</w:t>
      </w:r>
      <w:r w:rsidRPr="00EA2C14">
        <w:rPr>
          <w:rFonts w:ascii="Times" w:eastAsia="宋体" w:hAnsi="Times"/>
        </w:rPr>
        <w:t xml:space="preserve"> 60 kcal%</w:t>
      </w:r>
      <w:r w:rsidR="00F94450">
        <w:rPr>
          <w:rFonts w:ascii="Times" w:eastAsia="宋体" w:hAnsi="Times" w:hint="eastAsia"/>
        </w:rPr>
        <w:t>）</w:t>
      </w:r>
      <w:r w:rsidRPr="00EA2C14">
        <w:rPr>
          <w:rFonts w:ascii="Times" w:eastAsia="宋体" w:hAnsi="Times"/>
        </w:rPr>
        <w:t>诱导了小鼠的代谢综合征模型，并检测了</w:t>
      </w:r>
      <w:r w:rsidRPr="00EA2C14">
        <w:rPr>
          <w:rFonts w:ascii="Times" w:eastAsia="宋体" w:hAnsi="Times"/>
        </w:rPr>
        <w:t>HFD</w:t>
      </w:r>
      <w:r w:rsidRPr="00EA2C14">
        <w:rPr>
          <w:rFonts w:ascii="Times" w:eastAsia="宋体" w:hAnsi="Times"/>
        </w:rPr>
        <w:t>小鼠肝脏中</w:t>
      </w:r>
      <w:r w:rsidR="00B211BF">
        <w:rPr>
          <w:rFonts w:ascii="Times" w:eastAsia="宋体" w:hAnsi="Times" w:hint="eastAsia"/>
        </w:rPr>
        <w:t>m</w:t>
      </w:r>
      <w:r w:rsidR="00B211BF" w:rsidRPr="00B211BF">
        <w:rPr>
          <w:rFonts w:ascii="Times" w:eastAsia="宋体" w:hAnsi="Times" w:hint="eastAsia"/>
          <w:vertAlign w:val="superscript"/>
        </w:rPr>
        <w:t>6</w:t>
      </w:r>
      <w:r w:rsidR="00B211BF">
        <w:rPr>
          <w:rFonts w:ascii="Times" w:eastAsia="宋体" w:hAnsi="Times" w:hint="eastAsia"/>
        </w:rPr>
        <w:t>A</w:t>
      </w:r>
      <w:r w:rsidR="0084671B" w:rsidRPr="00E0280B">
        <w:rPr>
          <w:rFonts w:ascii="Times" w:eastAsia="宋体" w:hAnsi="Times"/>
        </w:rPr>
        <w:t>书写器</w:t>
      </w:r>
      <w:r w:rsidR="0084671B">
        <w:rPr>
          <w:rFonts w:ascii="Times" w:eastAsia="宋体" w:hAnsi="Times" w:hint="eastAsia"/>
        </w:rPr>
        <w:t>、</w:t>
      </w:r>
      <w:r w:rsidR="0084671B" w:rsidRPr="00E0280B">
        <w:rPr>
          <w:rFonts w:ascii="Times" w:eastAsia="宋体" w:hAnsi="Times"/>
        </w:rPr>
        <w:t>擦除器</w:t>
      </w:r>
      <w:r w:rsidR="0084671B">
        <w:rPr>
          <w:rFonts w:ascii="Times" w:eastAsia="宋体" w:hAnsi="Times" w:hint="eastAsia"/>
        </w:rPr>
        <w:t>和阅读器的</w:t>
      </w:r>
      <w:r w:rsidRPr="00EA2C14">
        <w:rPr>
          <w:rFonts w:ascii="Times" w:eastAsia="宋体" w:hAnsi="Times"/>
        </w:rPr>
        <w:t>相对表达水平，结果发现，</w:t>
      </w:r>
      <w:r w:rsidRPr="00EA2C14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甲基转移酶的</w:t>
      </w:r>
      <w:bookmarkStart w:id="1" w:name="OLE_LINK147"/>
      <w:r w:rsidRPr="00EA2C14">
        <w:rPr>
          <w:rFonts w:ascii="Times" w:eastAsia="宋体" w:hAnsi="Times"/>
        </w:rPr>
        <w:t>基因表达水</w:t>
      </w:r>
      <w:bookmarkEnd w:id="1"/>
      <w:r w:rsidRPr="00EA2C14">
        <w:rPr>
          <w:rFonts w:ascii="Times" w:eastAsia="宋体" w:hAnsi="Times"/>
        </w:rPr>
        <w:t>平在</w:t>
      </w:r>
      <w:r w:rsidRPr="00EA2C14">
        <w:rPr>
          <w:rFonts w:ascii="Times" w:eastAsia="宋体" w:hAnsi="Times"/>
        </w:rPr>
        <w:t>HFD</w:t>
      </w:r>
      <w:r w:rsidRPr="00EA2C14">
        <w:rPr>
          <w:rFonts w:ascii="Times" w:eastAsia="宋体" w:hAnsi="Times"/>
        </w:rPr>
        <w:t>小鼠肝脏中显著增加，但去甲基化酶和</w:t>
      </w:r>
      <w:r w:rsidRPr="00EA2C14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结合蛋白基因的表达水平未见明显变化</w:t>
      </w:r>
      <w:bookmarkStart w:id="2" w:name="OLE_LINK143"/>
      <w:bookmarkStart w:id="3" w:name="OLE_LINK144"/>
      <w:r w:rsidR="00F94450">
        <w:rPr>
          <w:rFonts w:ascii="Times" w:eastAsia="宋体" w:hAnsi="Times" w:hint="eastAsia"/>
          <w:b/>
        </w:rPr>
        <w:t>（</w:t>
      </w:r>
      <w:r w:rsidRPr="0035552E">
        <w:rPr>
          <w:rFonts w:ascii="Times" w:eastAsia="宋体" w:hAnsi="Times"/>
          <w:b/>
        </w:rPr>
        <w:t>图</w:t>
      </w:r>
      <w:bookmarkEnd w:id="2"/>
      <w:bookmarkEnd w:id="3"/>
      <w:r w:rsidR="0098099A" w:rsidRPr="0035552E">
        <w:rPr>
          <w:rFonts w:ascii="Times" w:eastAsia="宋体" w:hAnsi="Times"/>
          <w:b/>
        </w:rPr>
        <w:t>1</w:t>
      </w:r>
      <w:r w:rsidRPr="0035552E">
        <w:rPr>
          <w:rFonts w:ascii="Times" w:eastAsia="宋体" w:hAnsi="Times"/>
          <w:b/>
        </w:rPr>
        <w:t xml:space="preserve"> A</w:t>
      </w:r>
      <w:r w:rsidR="00F94450">
        <w:rPr>
          <w:rFonts w:ascii="Times" w:eastAsia="宋体" w:hAnsi="Times" w:hint="eastAsia"/>
          <w:b/>
        </w:rPr>
        <w:t>）</w:t>
      </w:r>
      <w:r w:rsidRPr="00EA2C14">
        <w:rPr>
          <w:rFonts w:ascii="Times" w:eastAsia="宋体" w:hAnsi="Times"/>
        </w:rPr>
        <w:t>。考虑到</w:t>
      </w:r>
      <w:r w:rsidRPr="00EA2C14">
        <w:rPr>
          <w:rFonts w:ascii="Times" w:eastAsia="宋体" w:hAnsi="Times"/>
        </w:rPr>
        <w:t>METTL3</w:t>
      </w:r>
      <w:r w:rsidRPr="00EA2C14">
        <w:rPr>
          <w:rFonts w:ascii="Times" w:eastAsia="宋体" w:hAnsi="Times" w:hint="eastAsia"/>
        </w:rPr>
        <w:t>是</w:t>
      </w:r>
      <w:r w:rsidRPr="00EA2C14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修饰的主要书写器，我们进一步确定了</w:t>
      </w:r>
      <w:r w:rsidRPr="00EA2C14">
        <w:rPr>
          <w:rFonts w:ascii="Times" w:eastAsia="宋体" w:hAnsi="Times"/>
        </w:rPr>
        <w:t>METTL3</w:t>
      </w:r>
      <w:r w:rsidRPr="00EA2C14">
        <w:rPr>
          <w:rFonts w:ascii="Times" w:eastAsia="宋体" w:hAnsi="Times"/>
        </w:rPr>
        <w:t>蛋白在</w:t>
      </w:r>
      <w:r w:rsidRPr="00EA2C14">
        <w:rPr>
          <w:rFonts w:ascii="Times" w:eastAsia="宋体" w:hAnsi="Times"/>
        </w:rPr>
        <w:t>HFD</w:t>
      </w:r>
      <w:r w:rsidRPr="00EA2C14">
        <w:rPr>
          <w:rFonts w:ascii="Times" w:eastAsia="宋体" w:hAnsi="Times"/>
        </w:rPr>
        <w:t>小鼠肝脏中的高表达</w:t>
      </w:r>
      <w:r w:rsidR="00F94450">
        <w:rPr>
          <w:rFonts w:ascii="Times" w:eastAsia="宋体" w:hAnsi="Times" w:hint="eastAsia"/>
          <w:b/>
        </w:rPr>
        <w:t>（</w:t>
      </w:r>
      <w:r w:rsidRPr="0035552E">
        <w:rPr>
          <w:rFonts w:ascii="Times" w:eastAsia="宋体" w:hAnsi="Times"/>
          <w:b/>
        </w:rPr>
        <w:t>图</w:t>
      </w:r>
      <w:r w:rsidR="0098099A" w:rsidRPr="0035552E">
        <w:rPr>
          <w:rFonts w:ascii="Times" w:eastAsia="宋体" w:hAnsi="Times"/>
          <w:b/>
        </w:rPr>
        <w:t>1</w:t>
      </w:r>
      <w:r w:rsidRPr="0035552E">
        <w:rPr>
          <w:rFonts w:ascii="Times" w:eastAsia="宋体" w:hAnsi="Times"/>
          <w:b/>
        </w:rPr>
        <w:t xml:space="preserve"> B</w:t>
      </w:r>
      <w:r w:rsidR="00B211BF" w:rsidRPr="0035552E">
        <w:rPr>
          <w:rFonts w:ascii="Times" w:eastAsia="宋体" w:hAnsi="Times" w:hint="eastAsia"/>
          <w:b/>
        </w:rPr>
        <w:t>,</w:t>
      </w:r>
      <w:r w:rsidR="00B211BF" w:rsidRPr="0035552E">
        <w:rPr>
          <w:rFonts w:ascii="Times" w:eastAsia="宋体" w:hAnsi="Times"/>
          <w:b/>
        </w:rPr>
        <w:t xml:space="preserve"> C</w:t>
      </w:r>
      <w:r w:rsidR="00F94450">
        <w:rPr>
          <w:rFonts w:ascii="Times" w:eastAsia="宋体" w:hAnsi="Times" w:hint="eastAsia"/>
          <w:b/>
        </w:rPr>
        <w:t>）</w:t>
      </w:r>
      <w:r w:rsidRPr="00EA2C14">
        <w:rPr>
          <w:rFonts w:ascii="Times" w:eastAsia="宋体" w:hAnsi="Times"/>
        </w:rPr>
        <w:t>。</w:t>
      </w:r>
    </w:p>
    <w:p w14:paraId="4DA2C33E" w14:textId="6634E527" w:rsidR="00B211BF" w:rsidRPr="00FC2D7D" w:rsidRDefault="00B211BF" w:rsidP="00EC7BE8">
      <w:pPr>
        <w:ind w:firstLine="420"/>
        <w:rPr>
          <w:rFonts w:ascii="Times" w:eastAsia="宋体" w:hAnsi="Times"/>
        </w:rPr>
      </w:pPr>
      <w:r w:rsidRPr="00EA2C14">
        <w:rPr>
          <w:rFonts w:ascii="Times" w:eastAsia="宋体" w:hAnsi="Times" w:hint="eastAsia"/>
        </w:rPr>
        <w:t>因</w:t>
      </w:r>
      <w:r w:rsidRPr="00EA2C14">
        <w:rPr>
          <w:rFonts w:ascii="Times" w:eastAsia="宋体" w:hAnsi="Times"/>
        </w:rPr>
        <w:t>HFD</w:t>
      </w:r>
      <w:r w:rsidRPr="00EA2C14">
        <w:rPr>
          <w:rFonts w:ascii="Times" w:eastAsia="宋体" w:hAnsi="Times"/>
        </w:rPr>
        <w:t>小鼠肝脏中</w:t>
      </w:r>
      <w:r w:rsidRPr="00EA2C14">
        <w:rPr>
          <w:rFonts w:ascii="Times" w:eastAsia="宋体" w:hAnsi="Times"/>
        </w:rPr>
        <w:t>METTL3</w:t>
      </w:r>
      <w:r w:rsidRPr="00EA2C14">
        <w:rPr>
          <w:rFonts w:ascii="Times" w:eastAsia="宋体" w:hAnsi="Times"/>
        </w:rPr>
        <w:t>等甲基转移酶表达上升，我们推测其</w:t>
      </w:r>
      <w:r w:rsidRPr="00EA2C14">
        <w:rPr>
          <w:rFonts w:ascii="Times" w:eastAsia="宋体" w:hAnsi="Times"/>
        </w:rPr>
        <w:t>m</w:t>
      </w:r>
      <w:r w:rsidRPr="0098099A">
        <w:rPr>
          <w:rFonts w:ascii="Times" w:eastAsia="宋体" w:hAnsi="Times"/>
          <w:vertAlign w:val="superscript"/>
        </w:rPr>
        <w:t>6</w:t>
      </w:r>
      <w:r w:rsidRPr="00EA2C14">
        <w:rPr>
          <w:rFonts w:ascii="Times" w:eastAsia="宋体" w:hAnsi="Times"/>
        </w:rPr>
        <w:t>A</w:t>
      </w:r>
      <w:r w:rsidRPr="00EA2C14">
        <w:rPr>
          <w:rFonts w:ascii="Times" w:eastAsia="宋体" w:hAnsi="Times"/>
        </w:rPr>
        <w:t>水平也相应升高</w:t>
      </w:r>
      <w:r>
        <w:rPr>
          <w:rFonts w:ascii="Times" w:eastAsia="宋体" w:hAnsi="Times" w:hint="eastAsia"/>
        </w:rPr>
        <w:t>。</w:t>
      </w:r>
      <w:r w:rsidR="0084671B">
        <w:rPr>
          <w:rFonts w:ascii="Times" w:eastAsia="宋体" w:hAnsi="Times" w:hint="eastAsia"/>
        </w:rPr>
        <w:t>正常饮食</w:t>
      </w:r>
      <w:r w:rsidR="00F94450">
        <w:rPr>
          <w:rFonts w:ascii="Times" w:eastAsia="宋体" w:hAnsi="Times" w:hint="eastAsia"/>
        </w:rPr>
        <w:t>（</w:t>
      </w:r>
      <w:r>
        <w:rPr>
          <w:rFonts w:ascii="Times" w:eastAsia="宋体" w:hAnsi="Times" w:hint="eastAsia"/>
        </w:rPr>
        <w:t>ND</w:t>
      </w:r>
      <w:r w:rsidR="00F94450">
        <w:rPr>
          <w:rFonts w:ascii="Times" w:eastAsia="宋体" w:hAnsi="Times" w:hint="eastAsia"/>
        </w:rPr>
        <w:t>）</w:t>
      </w:r>
      <w:r>
        <w:rPr>
          <w:rFonts w:ascii="Times" w:eastAsia="宋体" w:hAnsi="Times" w:hint="eastAsia"/>
        </w:rPr>
        <w:t>和</w:t>
      </w:r>
      <w:r>
        <w:rPr>
          <w:rFonts w:ascii="Times" w:eastAsia="宋体" w:hAnsi="Times" w:hint="eastAsia"/>
        </w:rPr>
        <w:t>HFD</w:t>
      </w:r>
      <w:r>
        <w:rPr>
          <w:rFonts w:ascii="Times" w:eastAsia="宋体" w:hAnsi="Times" w:hint="eastAsia"/>
        </w:rPr>
        <w:t>小鼠肝脏的</w:t>
      </w:r>
      <w:r w:rsidRPr="00FC2D7D">
        <w:rPr>
          <w:rFonts w:ascii="Times" w:eastAsia="宋体" w:hAnsi="Times"/>
        </w:rPr>
        <w:t>miCLIP-seq</w:t>
      </w:r>
      <w:r>
        <w:rPr>
          <w:rFonts w:ascii="Times" w:eastAsia="宋体" w:hAnsi="Times" w:hint="eastAsia"/>
        </w:rPr>
        <w:t>数据显示，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小鼠肝脏中</w:t>
      </w:r>
      <w:r>
        <w:rPr>
          <w:rFonts w:ascii="Times" w:eastAsia="宋体" w:hAnsi="Times" w:hint="eastAsia"/>
        </w:rPr>
        <w:t>确实</w:t>
      </w:r>
      <w:r w:rsidRPr="00FC2D7D">
        <w:rPr>
          <w:rFonts w:ascii="Times" w:eastAsia="宋体" w:hAnsi="Times"/>
        </w:rPr>
        <w:t>存在更多的</w:t>
      </w:r>
      <w:r w:rsidRPr="00FC2D7D">
        <w:rPr>
          <w:rFonts w:ascii="Times" w:eastAsia="宋体" w:hAnsi="Times"/>
        </w:rPr>
        <w:t>m</w:t>
      </w:r>
      <w:r w:rsidRPr="00B211B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位点</w:t>
      </w:r>
      <w:r w:rsidR="00F94450">
        <w:rPr>
          <w:rFonts w:ascii="Times" w:eastAsia="宋体" w:hAnsi="Times" w:hint="eastAsia"/>
          <w:b/>
        </w:rPr>
        <w:t>（</w:t>
      </w:r>
      <w:r w:rsidRPr="0035552E">
        <w:rPr>
          <w:rFonts w:ascii="Times" w:eastAsia="宋体" w:hAnsi="Times"/>
          <w:b/>
        </w:rPr>
        <w:t>图</w:t>
      </w:r>
      <w:r w:rsidRPr="0035552E">
        <w:rPr>
          <w:rFonts w:ascii="Times" w:eastAsia="宋体" w:hAnsi="Times" w:hint="eastAsia"/>
          <w:b/>
        </w:rPr>
        <w:t>1</w:t>
      </w:r>
      <w:r w:rsidRPr="0035552E">
        <w:rPr>
          <w:rFonts w:ascii="Times" w:eastAsia="宋体" w:hAnsi="Times"/>
          <w:b/>
        </w:rPr>
        <w:t xml:space="preserve"> D</w:t>
      </w:r>
      <w:r w:rsidR="00F94450">
        <w:rPr>
          <w:rFonts w:ascii="Times" w:eastAsia="宋体" w:hAnsi="Times" w:hint="eastAsia"/>
          <w:b/>
        </w:rPr>
        <w:t>）</w:t>
      </w:r>
      <w:r>
        <w:rPr>
          <w:rFonts w:ascii="Times" w:eastAsia="宋体" w:hAnsi="Times" w:hint="eastAsia"/>
        </w:rPr>
        <w:t>。</w:t>
      </w:r>
      <w:r w:rsidR="00EA2C14" w:rsidRPr="00EA2C14">
        <w:rPr>
          <w:rFonts w:ascii="Times" w:eastAsia="宋体" w:hAnsi="Times"/>
        </w:rPr>
        <w:t>m</w:t>
      </w:r>
      <w:r w:rsidR="00EA2C14" w:rsidRPr="0098099A">
        <w:rPr>
          <w:rFonts w:ascii="Times" w:eastAsia="宋体" w:hAnsi="Times"/>
          <w:vertAlign w:val="superscript"/>
        </w:rPr>
        <w:t>6</w:t>
      </w:r>
      <w:r w:rsidR="00EA2C14" w:rsidRPr="00EA2C14">
        <w:rPr>
          <w:rFonts w:ascii="Times" w:eastAsia="宋体" w:hAnsi="Times"/>
        </w:rPr>
        <w:t>A</w:t>
      </w:r>
      <w:r w:rsidR="00EA2C14" w:rsidRPr="00EA2C14">
        <w:rPr>
          <w:rFonts w:ascii="Times" w:eastAsia="宋体" w:hAnsi="Times"/>
        </w:rPr>
        <w:t>水平定量</w:t>
      </w:r>
      <w:r>
        <w:rPr>
          <w:rFonts w:ascii="Times" w:eastAsia="宋体" w:hAnsi="Times" w:hint="eastAsia"/>
        </w:rPr>
        <w:t>也</w:t>
      </w:r>
      <w:r w:rsidR="00EA2C14" w:rsidRPr="00EA2C14">
        <w:rPr>
          <w:rFonts w:ascii="Times" w:eastAsia="宋体" w:hAnsi="Times"/>
        </w:rPr>
        <w:t>发</w:t>
      </w:r>
      <w:r w:rsidR="00EA2C14" w:rsidRPr="00EA2C14">
        <w:rPr>
          <w:rFonts w:ascii="Times" w:eastAsia="宋体" w:hAnsi="Times" w:hint="eastAsia"/>
        </w:rPr>
        <w:t>现</w:t>
      </w:r>
      <w:r w:rsidR="00EA2C14" w:rsidRPr="00EA2C14">
        <w:rPr>
          <w:rFonts w:ascii="Times" w:eastAsia="宋体" w:hAnsi="Times"/>
        </w:rPr>
        <w:t xml:space="preserve"> HFD</w:t>
      </w:r>
      <w:r w:rsidR="00EA2C14" w:rsidRPr="00EA2C14">
        <w:rPr>
          <w:rFonts w:ascii="Times" w:eastAsia="宋体" w:hAnsi="Times"/>
        </w:rPr>
        <w:t>小鼠肝脏中</w:t>
      </w:r>
      <w:r w:rsidR="00EA2C14" w:rsidRPr="00EA2C14">
        <w:rPr>
          <w:rFonts w:ascii="Times" w:eastAsia="宋体" w:hAnsi="Times"/>
        </w:rPr>
        <w:t>m</w:t>
      </w:r>
      <w:r w:rsidR="00EA2C14" w:rsidRPr="0098099A">
        <w:rPr>
          <w:rFonts w:ascii="Times" w:eastAsia="宋体" w:hAnsi="Times"/>
          <w:vertAlign w:val="superscript"/>
        </w:rPr>
        <w:t>6</w:t>
      </w:r>
      <w:r w:rsidR="00EA2C14" w:rsidRPr="00EA2C14">
        <w:rPr>
          <w:rFonts w:ascii="Times" w:eastAsia="宋体" w:hAnsi="Times"/>
        </w:rPr>
        <w:t>A</w:t>
      </w:r>
      <w:r w:rsidR="00EA2C14" w:rsidRPr="00EA2C14">
        <w:rPr>
          <w:rFonts w:ascii="Times" w:eastAsia="宋体" w:hAnsi="Times"/>
        </w:rPr>
        <w:t>的水平显著升高</w:t>
      </w:r>
      <w:bookmarkStart w:id="4" w:name="OLE_LINK148"/>
      <w:r w:rsidR="00EA2C14" w:rsidRPr="00EA2C14">
        <w:rPr>
          <w:rFonts w:ascii="Times" w:eastAsia="宋体" w:hAnsi="Times"/>
        </w:rPr>
        <w:t xml:space="preserve"> (</w:t>
      </w:r>
      <w:r w:rsidR="00EA2C14" w:rsidRPr="00EA2C14">
        <w:rPr>
          <w:rFonts w:ascii="Times" w:eastAsia="宋体" w:hAnsi="Times"/>
        </w:rPr>
        <w:t>图</w:t>
      </w:r>
      <w:r w:rsidR="00FC2D7D">
        <w:rPr>
          <w:rFonts w:ascii="Times" w:eastAsia="宋体" w:hAnsi="Times" w:hint="eastAsia"/>
        </w:rPr>
        <w:t>1</w:t>
      </w:r>
      <w:r w:rsidR="00EA2C14" w:rsidRPr="00EA2C14">
        <w:rPr>
          <w:rFonts w:ascii="Times" w:eastAsia="宋体" w:hAnsi="Times"/>
        </w:rPr>
        <w:t xml:space="preserve"> E)</w:t>
      </w:r>
      <w:bookmarkEnd w:id="4"/>
      <w:r w:rsidR="00EA2C14" w:rsidRPr="00EA2C14">
        <w:rPr>
          <w:rFonts w:ascii="Times" w:eastAsia="宋体" w:hAnsi="Times"/>
        </w:rPr>
        <w:t>。</w:t>
      </w:r>
    </w:p>
    <w:p w14:paraId="7828EFD2" w14:textId="1E3E9231" w:rsidR="00FC2D7D" w:rsidRDefault="00FC2D7D" w:rsidP="00FC2D7D">
      <w:pPr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为了探究含有</w:t>
      </w:r>
      <w:r w:rsidRPr="00FC2D7D">
        <w:rPr>
          <w:rFonts w:ascii="Times" w:eastAsia="宋体" w:hAnsi="Times"/>
        </w:rPr>
        <w:t>m</w:t>
      </w:r>
      <w:r w:rsidRPr="00B211B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修饰的基因的分布规律，我们进一步分析了</w:t>
      </w:r>
      <w:r w:rsidRPr="00FC2D7D">
        <w:rPr>
          <w:rFonts w:ascii="Times" w:eastAsia="宋体" w:hAnsi="Times"/>
        </w:rPr>
        <w:t>ND</w:t>
      </w:r>
      <w:r w:rsidRPr="00FC2D7D">
        <w:rPr>
          <w:rFonts w:ascii="Times" w:eastAsia="宋体" w:hAnsi="Times"/>
        </w:rPr>
        <w:t>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小鼠肝脏的</w:t>
      </w:r>
      <w:r w:rsidRPr="00FC2D7D">
        <w:rPr>
          <w:rFonts w:ascii="Times" w:eastAsia="宋体" w:hAnsi="Times"/>
        </w:rPr>
        <w:t>RNA-seq</w:t>
      </w:r>
      <w:r w:rsidR="00B211BF">
        <w:rPr>
          <w:rFonts w:ascii="Times" w:eastAsia="宋体" w:hAnsi="Times" w:hint="eastAsia"/>
        </w:rPr>
        <w:t>和</w:t>
      </w:r>
      <w:r w:rsidRPr="00FC2D7D">
        <w:rPr>
          <w:rFonts w:ascii="Times" w:eastAsia="宋体" w:hAnsi="Times"/>
        </w:rPr>
        <w:t>miCLIP-seq</w:t>
      </w:r>
      <w:r w:rsidRPr="00FC2D7D">
        <w:rPr>
          <w:rFonts w:ascii="Times" w:eastAsia="宋体" w:hAnsi="Times"/>
        </w:rPr>
        <w:t>数据，</w:t>
      </w:r>
      <w:r w:rsidR="00B211BF">
        <w:rPr>
          <w:rFonts w:ascii="Times" w:eastAsia="宋体" w:hAnsi="Times" w:hint="eastAsia"/>
        </w:rPr>
        <w:t>共发现</w:t>
      </w:r>
      <w:r w:rsidRPr="00FC2D7D">
        <w:rPr>
          <w:rFonts w:ascii="Times" w:eastAsia="宋体" w:hAnsi="Times"/>
        </w:rPr>
        <w:t>了</w:t>
      </w:r>
      <w:r w:rsidRPr="00FC2D7D">
        <w:rPr>
          <w:rFonts w:ascii="Times" w:eastAsia="宋体" w:hAnsi="Times"/>
        </w:rPr>
        <w:t>409</w:t>
      </w:r>
      <w:r w:rsidRPr="00FC2D7D">
        <w:rPr>
          <w:rFonts w:ascii="Times" w:eastAsia="宋体" w:hAnsi="Times"/>
        </w:rPr>
        <w:t>个在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小鼠肝脏中</w:t>
      </w:r>
      <w:r w:rsidRPr="00FC2D7D">
        <w:rPr>
          <w:rFonts w:ascii="Times" w:eastAsia="宋体" w:hAnsi="Times"/>
        </w:rPr>
        <w:t>m</w:t>
      </w:r>
      <w:r w:rsidRPr="00B211B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水平升高、同时基因表达水平降低的候选基因</w:t>
      </w:r>
      <w:r w:rsidR="00E65618">
        <w:rPr>
          <w:rFonts w:ascii="Times" w:eastAsia="宋体" w:hAnsi="Times" w:hint="eastAsia"/>
        </w:rPr>
        <w:t>（</w:t>
      </w:r>
      <w:r w:rsidRPr="0035552E">
        <w:rPr>
          <w:rFonts w:ascii="Times" w:eastAsia="宋体" w:hAnsi="Times"/>
          <w:b/>
        </w:rPr>
        <w:t>图</w:t>
      </w:r>
      <w:r w:rsidR="00B211BF" w:rsidRPr="0035552E">
        <w:rPr>
          <w:rFonts w:ascii="Times" w:eastAsia="宋体" w:hAnsi="Times" w:hint="eastAsia"/>
          <w:b/>
        </w:rPr>
        <w:t>1</w:t>
      </w:r>
      <w:r w:rsidR="007A6982" w:rsidRPr="0035552E">
        <w:rPr>
          <w:rFonts w:ascii="Times" w:eastAsia="宋体" w:hAnsi="Times"/>
          <w:b/>
        </w:rPr>
        <w:t xml:space="preserve"> </w:t>
      </w:r>
      <w:r w:rsidR="00B211BF" w:rsidRPr="0035552E">
        <w:rPr>
          <w:rFonts w:ascii="Times" w:eastAsia="宋体" w:hAnsi="Times"/>
          <w:b/>
        </w:rPr>
        <w:t>F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。基因聚类分析显示，这些基因大多数富集在糖脂代谢过程中，包括酰基甘油代谢、脂肪酸代谢和碳水</w:t>
      </w:r>
      <w:r w:rsidRPr="00FC2D7D">
        <w:rPr>
          <w:rFonts w:ascii="Times" w:eastAsia="宋体" w:hAnsi="Times" w:hint="eastAsia"/>
        </w:rPr>
        <w:t>化合物调节</w:t>
      </w:r>
      <w:r w:rsidR="00E65618">
        <w:rPr>
          <w:rFonts w:ascii="Times" w:eastAsia="宋体" w:hAnsi="Times" w:hint="eastAsia"/>
        </w:rPr>
        <w:t>等</w:t>
      </w:r>
      <w:r w:rsidRPr="00FC2D7D">
        <w:rPr>
          <w:rFonts w:ascii="Times" w:eastAsia="宋体" w:hAnsi="Times" w:hint="eastAsia"/>
        </w:rPr>
        <w:t>过程</w:t>
      </w:r>
      <w:r w:rsidR="00E65618">
        <w:rPr>
          <w:rFonts w:ascii="Times" w:eastAsia="宋体" w:hAnsi="Times" w:hint="eastAsia"/>
        </w:rPr>
        <w:t>（</w:t>
      </w:r>
      <w:r w:rsidRPr="0035552E">
        <w:rPr>
          <w:rFonts w:ascii="Times" w:eastAsia="宋体" w:hAnsi="Times"/>
          <w:b/>
        </w:rPr>
        <w:t>图</w:t>
      </w:r>
      <w:r w:rsidR="00B211BF" w:rsidRPr="0035552E">
        <w:rPr>
          <w:rFonts w:ascii="Times" w:eastAsia="宋体" w:hAnsi="Times"/>
          <w:b/>
        </w:rPr>
        <w:t>1</w:t>
      </w:r>
      <w:r w:rsidRPr="0035552E">
        <w:rPr>
          <w:rFonts w:ascii="Times" w:eastAsia="宋体" w:hAnsi="Times"/>
          <w:b/>
        </w:rPr>
        <w:t xml:space="preserve"> </w:t>
      </w:r>
      <w:r w:rsidR="00B211BF" w:rsidRPr="0035552E">
        <w:rPr>
          <w:rFonts w:ascii="Times" w:eastAsia="宋体" w:hAnsi="Times"/>
          <w:b/>
        </w:rPr>
        <w:t>G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5585445F" w14:textId="77777777" w:rsidR="00EA2C14" w:rsidRDefault="00EA2C14" w:rsidP="00EA2C14">
      <w:pPr>
        <w:rPr>
          <w:rFonts w:ascii="Times" w:eastAsia="宋体" w:hAnsi="Times"/>
        </w:rPr>
      </w:pPr>
      <w:r>
        <w:rPr>
          <w:noProof/>
        </w:rPr>
        <w:lastRenderedPageBreak/>
        <w:drawing>
          <wp:inline distT="0" distB="0" distL="0" distR="0" wp14:anchorId="45BB4822" wp14:editId="3CCB21AF">
            <wp:extent cx="5274310" cy="455739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55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CDEBA" w14:textId="77777777" w:rsidR="00FC2D7D" w:rsidRPr="00EC7BE8" w:rsidRDefault="00FC2D7D" w:rsidP="00FC2D7D">
      <w:pPr>
        <w:jc w:val="center"/>
        <w:rPr>
          <w:rFonts w:ascii="Times" w:eastAsia="宋体" w:hAnsi="Times"/>
          <w:b/>
        </w:rPr>
      </w:pPr>
      <w:r w:rsidRPr="00EC7BE8">
        <w:rPr>
          <w:rFonts w:ascii="Times" w:eastAsia="宋体" w:hAnsi="Times" w:hint="eastAsia"/>
          <w:b/>
        </w:rPr>
        <w:t>图</w:t>
      </w:r>
      <w:r w:rsidRPr="00EC7BE8">
        <w:rPr>
          <w:rFonts w:ascii="Times" w:eastAsia="宋体" w:hAnsi="Times"/>
          <w:b/>
        </w:rPr>
        <w:t xml:space="preserve">1 </w:t>
      </w:r>
      <w:r w:rsidRPr="00EC7BE8">
        <w:rPr>
          <w:b/>
        </w:rPr>
        <w:t xml:space="preserve"> </w:t>
      </w:r>
      <w:r w:rsidRPr="00EC7BE8">
        <w:rPr>
          <w:rFonts w:ascii="Times" w:eastAsia="宋体" w:hAnsi="Times"/>
          <w:b/>
        </w:rPr>
        <w:t>HFD</w:t>
      </w:r>
      <w:r w:rsidRPr="00EC7BE8">
        <w:rPr>
          <w:rFonts w:ascii="Times" w:eastAsia="宋体" w:hAnsi="Times" w:hint="eastAsia"/>
          <w:b/>
        </w:rPr>
        <w:t>小鼠肝脏中</w:t>
      </w:r>
      <w:r w:rsidRPr="00EC7BE8">
        <w:rPr>
          <w:rFonts w:ascii="Times" w:eastAsia="宋体" w:hAnsi="Times"/>
          <w:b/>
          <w:i/>
        </w:rPr>
        <w:t>Mettl3</w:t>
      </w:r>
      <w:r w:rsidRPr="00EC7BE8">
        <w:rPr>
          <w:rFonts w:ascii="Times" w:eastAsia="宋体" w:hAnsi="Times" w:hint="eastAsia"/>
          <w:b/>
        </w:rPr>
        <w:t>表达和</w:t>
      </w:r>
      <w:r w:rsidRPr="00EC7BE8">
        <w:rPr>
          <w:rFonts w:ascii="Times" w:eastAsia="宋体" w:hAnsi="Times"/>
          <w:b/>
        </w:rPr>
        <w:t>m</w:t>
      </w:r>
      <w:r w:rsidRPr="00EC7BE8">
        <w:rPr>
          <w:rFonts w:ascii="Times" w:eastAsia="宋体" w:hAnsi="Times"/>
          <w:b/>
          <w:vertAlign w:val="superscript"/>
        </w:rPr>
        <w:t>6</w:t>
      </w:r>
      <w:r w:rsidRPr="00EC7BE8">
        <w:rPr>
          <w:rFonts w:ascii="Times" w:eastAsia="宋体" w:hAnsi="Times"/>
          <w:b/>
        </w:rPr>
        <w:t>A</w:t>
      </w:r>
      <w:r w:rsidRPr="00EC7BE8">
        <w:rPr>
          <w:rFonts w:ascii="Times" w:eastAsia="宋体" w:hAnsi="Times" w:hint="eastAsia"/>
          <w:b/>
        </w:rPr>
        <w:t>水平升高</w:t>
      </w:r>
    </w:p>
    <w:p w14:paraId="41198D31" w14:textId="77777777" w:rsidR="00B211BF" w:rsidRDefault="00B211BF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综上所述，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小鼠肝脏中</w:t>
      </w:r>
      <w:r w:rsidRPr="00FC2D7D">
        <w:rPr>
          <w:rFonts w:ascii="Times" w:eastAsia="宋体" w:hAnsi="Times"/>
        </w:rPr>
        <w:t>m</w:t>
      </w:r>
      <w:r w:rsidRPr="00B211B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的水平及其甲基转移酶</w:t>
      </w:r>
      <w:r w:rsidRPr="00FC2D7D">
        <w:rPr>
          <w:rFonts w:ascii="Times" w:eastAsia="宋体" w:hAnsi="Times"/>
        </w:rPr>
        <w:t>METTL3</w:t>
      </w:r>
      <w:r w:rsidRPr="00FC2D7D">
        <w:rPr>
          <w:rFonts w:ascii="Times" w:eastAsia="宋体" w:hAnsi="Times"/>
        </w:rPr>
        <w:t>表达升高，提示了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介导的</w:t>
      </w:r>
      <w:r w:rsidRPr="00FC2D7D">
        <w:rPr>
          <w:rFonts w:ascii="Times" w:eastAsia="宋体" w:hAnsi="Times"/>
        </w:rPr>
        <w:t>m</w:t>
      </w:r>
      <w:r w:rsidRPr="0035552E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可能参与了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诱导的代谢紊乱。</w:t>
      </w:r>
    </w:p>
    <w:p w14:paraId="0C4A61F4" w14:textId="77777777" w:rsidR="00B211BF" w:rsidRPr="00B211BF" w:rsidRDefault="00B211BF" w:rsidP="00FC2D7D">
      <w:pPr>
        <w:jc w:val="center"/>
        <w:rPr>
          <w:rFonts w:ascii="Times" w:eastAsia="宋体" w:hAnsi="Times"/>
        </w:rPr>
      </w:pPr>
    </w:p>
    <w:p w14:paraId="1C9C7641" w14:textId="77777777" w:rsidR="00FC2D7D" w:rsidRPr="00FC2D7D" w:rsidRDefault="00FC2D7D" w:rsidP="00EA2C14">
      <w:pPr>
        <w:rPr>
          <w:rFonts w:ascii="Times" w:eastAsia="宋体" w:hAnsi="Times"/>
          <w:b/>
        </w:rPr>
      </w:pPr>
      <w:r w:rsidRPr="00FC2D7D">
        <w:rPr>
          <w:rFonts w:ascii="Times" w:eastAsia="宋体" w:hAnsi="Times" w:hint="eastAsia"/>
          <w:b/>
        </w:rPr>
        <w:t>2.</w:t>
      </w:r>
      <w:r w:rsidRPr="00FC2D7D">
        <w:rPr>
          <w:rFonts w:ascii="Times" w:eastAsia="宋体" w:hAnsi="Times"/>
          <w:b/>
        </w:rPr>
        <w:t xml:space="preserve"> </w:t>
      </w:r>
      <w:r w:rsidRPr="005A782C">
        <w:rPr>
          <w:rFonts w:ascii="Times" w:eastAsia="宋体" w:hAnsi="Times"/>
          <w:b/>
          <w:i/>
        </w:rPr>
        <w:t>Mettl3</w:t>
      </w:r>
      <w:r w:rsidRPr="00FC2D7D">
        <w:rPr>
          <w:rFonts w:ascii="Times" w:eastAsia="宋体" w:hAnsi="Times"/>
          <w:b/>
        </w:rPr>
        <w:t>条件性过表达加重</w:t>
      </w:r>
      <w:r w:rsidRPr="00FC2D7D">
        <w:rPr>
          <w:rFonts w:ascii="Times" w:eastAsia="宋体" w:hAnsi="Times"/>
          <w:b/>
        </w:rPr>
        <w:t>HFD</w:t>
      </w:r>
      <w:r w:rsidRPr="00FC2D7D">
        <w:rPr>
          <w:rFonts w:ascii="Times" w:eastAsia="宋体" w:hAnsi="Times"/>
          <w:b/>
        </w:rPr>
        <w:t>诱导的代谢紊乱和肝源性糖尿病</w:t>
      </w:r>
    </w:p>
    <w:p w14:paraId="39716053" w14:textId="0AFC5EA3" w:rsidR="00FC2D7D" w:rsidRP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为确定高水平的</w:t>
      </w:r>
      <w:r w:rsidRPr="00A82BC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诱导的代谢紊乱之间的关系，我们通过</w:t>
      </w:r>
      <w:r w:rsidRPr="00FC2D7D">
        <w:rPr>
          <w:rFonts w:ascii="Times" w:eastAsia="宋体" w:hAnsi="Times"/>
        </w:rPr>
        <w:t>AAV8</w:t>
      </w:r>
      <w:r w:rsidRPr="00FC2D7D">
        <w:rPr>
          <w:rFonts w:ascii="Times" w:eastAsia="宋体" w:hAnsi="Times"/>
        </w:rPr>
        <w:t>和肝细胞特异性启动子</w:t>
      </w:r>
      <w:r w:rsidRPr="00FC2D7D">
        <w:rPr>
          <w:rFonts w:ascii="Times" w:eastAsia="宋体" w:hAnsi="Times"/>
        </w:rPr>
        <w:t>——LP1</w:t>
      </w:r>
      <w:r w:rsidRPr="00FC2D7D">
        <w:rPr>
          <w:rFonts w:ascii="Times" w:eastAsia="宋体" w:hAnsi="Times"/>
        </w:rPr>
        <w:t>在小鼠肝脏中特异过表达了</w:t>
      </w:r>
      <w:r w:rsidRPr="0084671B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或</w:t>
      </w:r>
      <w:r w:rsidRPr="00FC2D7D">
        <w:rPr>
          <w:rFonts w:ascii="Times" w:eastAsia="宋体" w:hAnsi="Times"/>
        </w:rPr>
        <w:t>Mut-</w:t>
      </w:r>
      <w:r w:rsidRPr="0084671B">
        <w:rPr>
          <w:rFonts w:ascii="Times" w:eastAsia="宋体" w:hAnsi="Times"/>
          <w:i/>
        </w:rPr>
        <w:t>Mettl3</w:t>
      </w:r>
      <w:r w:rsidR="00B211BF">
        <w:rPr>
          <w:rFonts w:ascii="Times" w:eastAsia="宋体" w:hAnsi="Times" w:hint="eastAsia"/>
        </w:rPr>
        <w:t>，并</w:t>
      </w:r>
      <w:r w:rsidR="0084671B">
        <w:rPr>
          <w:rFonts w:ascii="Times" w:eastAsia="宋体" w:hAnsi="Times" w:hint="eastAsia"/>
        </w:rPr>
        <w:t>在</w:t>
      </w:r>
      <w:r w:rsidR="0084671B">
        <w:rPr>
          <w:rFonts w:ascii="Times" w:eastAsia="宋体" w:hAnsi="Times" w:hint="eastAsia"/>
        </w:rPr>
        <w:t>HFD</w:t>
      </w:r>
      <w:r w:rsidR="0084671B">
        <w:rPr>
          <w:rFonts w:ascii="Times" w:eastAsia="宋体" w:hAnsi="Times" w:hint="eastAsia"/>
        </w:rPr>
        <w:t>情况下</w:t>
      </w:r>
      <w:r w:rsidR="00B211BF">
        <w:rPr>
          <w:rFonts w:ascii="Times" w:eastAsia="宋体" w:hAnsi="Times" w:hint="eastAsia"/>
        </w:rPr>
        <w:t>追踪了两者的代谢变化。结果发现</w:t>
      </w:r>
      <w:r w:rsidR="0035552E">
        <w:rPr>
          <w:rFonts w:ascii="Times" w:eastAsia="宋体" w:hAnsi="Times" w:hint="eastAsia"/>
        </w:rPr>
        <w:t>，</w:t>
      </w:r>
      <w:r w:rsidRPr="00FC2D7D">
        <w:rPr>
          <w:rFonts w:ascii="Times" w:eastAsia="宋体" w:hAnsi="Times"/>
        </w:rPr>
        <w:t>与肝脏条件性过表达</w:t>
      </w:r>
      <w:r w:rsidRPr="00FC2D7D">
        <w:rPr>
          <w:rFonts w:ascii="Times" w:eastAsia="宋体" w:hAnsi="Times"/>
        </w:rPr>
        <w:t>Mut-</w:t>
      </w:r>
      <w:r w:rsidRPr="0084671B">
        <w:rPr>
          <w:rFonts w:ascii="Times" w:eastAsia="宋体" w:hAnsi="Times"/>
          <w:i/>
        </w:rPr>
        <w:t>Mettl3</w:t>
      </w:r>
      <w:r w:rsidR="00E65618">
        <w:rPr>
          <w:rFonts w:ascii="Times" w:eastAsia="宋体" w:hAnsi="Times" w:hint="eastAsia"/>
        </w:rPr>
        <w:t>（</w:t>
      </w:r>
      <w:r w:rsidR="00B211BF">
        <w:rPr>
          <w:rFonts w:ascii="Times" w:eastAsia="宋体" w:hAnsi="Times"/>
        </w:rPr>
        <w:t>Mettl3</w:t>
      </w:r>
      <w:r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 xml:space="preserve">-Mut, </w:t>
      </w:r>
      <w:r w:rsidRPr="00FC2D7D">
        <w:rPr>
          <w:rFonts w:ascii="Times" w:eastAsia="宋体" w:hAnsi="Times"/>
        </w:rPr>
        <w:t>对照</w:t>
      </w:r>
      <w:r w:rsidR="00E65618">
        <w:rPr>
          <w:rFonts w:ascii="Times" w:eastAsia="宋体" w:hAnsi="Times" w:hint="eastAsia"/>
        </w:rPr>
        <w:t>）</w:t>
      </w:r>
      <w:r w:rsidRPr="00FC2D7D">
        <w:rPr>
          <w:rFonts w:ascii="Times" w:eastAsia="宋体" w:hAnsi="Times"/>
        </w:rPr>
        <w:t>的小鼠相比，条件性过表达</w:t>
      </w:r>
      <w:r w:rsidRPr="0084671B">
        <w:rPr>
          <w:rFonts w:ascii="Times" w:eastAsia="宋体" w:hAnsi="Times"/>
          <w:i/>
        </w:rPr>
        <w:t>Mettl3</w:t>
      </w:r>
      <w:bookmarkStart w:id="5" w:name="OLE_LINK154"/>
      <w:r w:rsidR="00E65618" w:rsidRPr="00EC7BE8">
        <w:rPr>
          <w:rFonts w:ascii="Times" w:eastAsia="宋体" w:hAnsi="Times" w:hint="eastAsia"/>
        </w:rPr>
        <w:t>（</w:t>
      </w:r>
      <w:r w:rsidR="00E65618">
        <w:rPr>
          <w:rFonts w:ascii="Times" w:eastAsia="宋体" w:hAnsi="Times"/>
        </w:rPr>
        <w:t>Mettl3</w:t>
      </w:r>
      <w:bookmarkStart w:id="6" w:name="OLE_LINK149"/>
      <w:bookmarkStart w:id="7" w:name="OLE_LINK150"/>
      <w:r w:rsidR="00E65618" w:rsidRPr="00B211BF">
        <w:rPr>
          <w:rFonts w:ascii="Times" w:eastAsia="宋体" w:hAnsi="Times"/>
          <w:vertAlign w:val="superscript"/>
        </w:rPr>
        <w:t>cO</w:t>
      </w:r>
      <w:bookmarkEnd w:id="6"/>
      <w:bookmarkEnd w:id="7"/>
      <w:r w:rsidR="00E65618" w:rsidRPr="00B211BF">
        <w:rPr>
          <w:rFonts w:ascii="Times" w:eastAsia="宋体" w:hAnsi="Times"/>
          <w:vertAlign w:val="superscript"/>
        </w:rPr>
        <w:t>E</w:t>
      </w:r>
      <w:bookmarkEnd w:id="5"/>
      <w:r w:rsidR="00E65618">
        <w:rPr>
          <w:rFonts w:ascii="Times" w:eastAsia="宋体" w:hAnsi="Times" w:hint="eastAsia"/>
        </w:rPr>
        <w:t>）</w:t>
      </w:r>
      <w:r w:rsidRPr="00FC2D7D">
        <w:rPr>
          <w:rFonts w:ascii="Times" w:eastAsia="宋体" w:hAnsi="Times"/>
        </w:rPr>
        <w:t>的小鼠增重加快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B211BF" w:rsidRPr="0084671B">
        <w:rPr>
          <w:rFonts w:ascii="Times" w:eastAsia="宋体" w:hAnsi="Times"/>
          <w:b/>
        </w:rPr>
        <w:t>2</w:t>
      </w:r>
      <w:r w:rsidRPr="0084671B">
        <w:rPr>
          <w:rFonts w:ascii="Times" w:eastAsia="宋体" w:hAnsi="Times"/>
          <w:b/>
        </w:rPr>
        <w:t xml:space="preserve"> A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，肝重比增加</w:t>
      </w:r>
      <w:r w:rsidR="00E65618" w:rsidRPr="00EC7BE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B211BF" w:rsidRPr="0084671B">
        <w:rPr>
          <w:rFonts w:ascii="Times" w:eastAsia="宋体" w:hAnsi="Times"/>
          <w:b/>
        </w:rPr>
        <w:t>2</w:t>
      </w:r>
      <w:r w:rsidRPr="0084671B">
        <w:rPr>
          <w:rFonts w:ascii="Times" w:eastAsia="宋体" w:hAnsi="Times"/>
          <w:b/>
        </w:rPr>
        <w:t xml:space="preserve"> </w:t>
      </w:r>
      <w:r w:rsidR="007A6982" w:rsidRPr="0084671B">
        <w:rPr>
          <w:rFonts w:ascii="Times" w:eastAsia="宋体" w:hAnsi="Times"/>
          <w:b/>
        </w:rPr>
        <w:t>B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，油红</w:t>
      </w:r>
      <w:r w:rsidRPr="00FC2D7D">
        <w:rPr>
          <w:rFonts w:ascii="Times" w:eastAsia="宋体" w:hAnsi="Times"/>
        </w:rPr>
        <w:t>O</w:t>
      </w:r>
      <w:r w:rsidRPr="00FC2D7D">
        <w:rPr>
          <w:rFonts w:ascii="Times" w:eastAsia="宋体" w:hAnsi="Times"/>
        </w:rPr>
        <w:t>染色提示肝脏脂质累积增加</w:t>
      </w:r>
      <w:r w:rsidR="00E65618" w:rsidRPr="00EC7BE8">
        <w:rPr>
          <w:rFonts w:ascii="Times" w:eastAsia="宋体" w:hAnsi="Times" w:hint="eastAsia"/>
          <w:b/>
        </w:rPr>
        <w:t>（</w:t>
      </w:r>
      <w:r w:rsidR="0084671B" w:rsidRPr="0084671B">
        <w:rPr>
          <w:rFonts w:ascii="Times" w:eastAsia="宋体" w:hAnsi="Times"/>
          <w:b/>
        </w:rPr>
        <w:t>图</w:t>
      </w:r>
      <w:r w:rsidR="0084671B" w:rsidRPr="0084671B">
        <w:rPr>
          <w:rFonts w:ascii="Times" w:eastAsia="宋体" w:hAnsi="Times"/>
          <w:b/>
        </w:rPr>
        <w:t>2 C, D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，指示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小鼠存在更加严重的肝脏脂肪变性。此外，与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="007A6982" w:rsidRPr="00FC2D7D">
        <w:rPr>
          <w:rFonts w:ascii="Times" w:eastAsia="宋体" w:hAnsi="Times"/>
        </w:rPr>
        <w:t>-Mut</w:t>
      </w:r>
      <w:r w:rsidRPr="00FC2D7D">
        <w:rPr>
          <w:rFonts w:ascii="Times" w:eastAsia="宋体" w:hAnsi="Times"/>
        </w:rPr>
        <w:t>小鼠相比，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小鼠的血清总胆固醇</w:t>
      </w:r>
      <w:r w:rsidRPr="00FC2D7D">
        <w:rPr>
          <w:rFonts w:ascii="Times" w:eastAsia="宋体" w:hAnsi="Times"/>
        </w:rPr>
        <w:t xml:space="preserve"> (TC)</w:t>
      </w:r>
      <w:r w:rsidRPr="00FC2D7D">
        <w:rPr>
          <w:rFonts w:ascii="Times" w:eastAsia="宋体" w:hAnsi="Times"/>
        </w:rPr>
        <w:t>增加，但甘油三酯</w:t>
      </w:r>
      <w:r w:rsidRPr="00FC2D7D">
        <w:rPr>
          <w:rFonts w:ascii="Times" w:eastAsia="宋体" w:hAnsi="Times"/>
        </w:rPr>
        <w:t xml:space="preserve"> (TG)</w:t>
      </w:r>
      <w:r w:rsidRPr="00FC2D7D">
        <w:rPr>
          <w:rFonts w:ascii="Times" w:eastAsia="宋体" w:hAnsi="Times"/>
        </w:rPr>
        <w:t>并未发生明显变化</w:t>
      </w:r>
      <w:r w:rsidR="00E65618" w:rsidRPr="00EC7BE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7A6982" w:rsidRPr="0084671B">
        <w:rPr>
          <w:rFonts w:ascii="Times" w:eastAsia="宋体" w:hAnsi="Times"/>
          <w:b/>
        </w:rPr>
        <w:t>2</w:t>
      </w:r>
      <w:r w:rsidRPr="0084671B">
        <w:rPr>
          <w:rFonts w:ascii="Times" w:eastAsia="宋体" w:hAnsi="Times"/>
          <w:b/>
        </w:rPr>
        <w:t xml:space="preserve"> </w:t>
      </w:r>
      <w:r w:rsidR="007A6982" w:rsidRPr="0084671B">
        <w:rPr>
          <w:rFonts w:ascii="Times" w:eastAsia="宋体" w:hAnsi="Times"/>
          <w:b/>
        </w:rPr>
        <w:t>E, F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4D891948" w14:textId="59BE34F9" w:rsid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尽管</w:t>
      </w:r>
      <w:r w:rsidR="005A782C">
        <w:rPr>
          <w:rFonts w:ascii="Times" w:eastAsia="宋体" w:hAnsi="Times" w:hint="eastAsia"/>
        </w:rPr>
        <w:t>HFD</w:t>
      </w:r>
      <w:r w:rsidR="005A782C">
        <w:rPr>
          <w:rFonts w:ascii="Times" w:eastAsia="宋体" w:hAnsi="Times" w:hint="eastAsia"/>
        </w:rPr>
        <w:t>情况下，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小鼠的血清胰岛素水平未发生显著变化</w:t>
      </w:r>
      <w:r w:rsidR="00E65618" w:rsidRPr="00EC7BE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7A6982" w:rsidRPr="0084671B">
        <w:rPr>
          <w:rFonts w:ascii="Times" w:eastAsia="宋体" w:hAnsi="Times"/>
          <w:b/>
        </w:rPr>
        <w:t>2 G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，但葡萄糖耐量测试</w:t>
      </w:r>
      <w:r w:rsidR="00E65618">
        <w:rPr>
          <w:rFonts w:ascii="Times" w:eastAsia="宋体" w:hAnsi="Times" w:hint="eastAsia"/>
        </w:rPr>
        <w:t>（</w:t>
      </w:r>
      <w:r w:rsidRPr="00FC2D7D">
        <w:rPr>
          <w:rFonts w:ascii="Times" w:eastAsia="宋体" w:hAnsi="Times"/>
        </w:rPr>
        <w:t>GTT</w:t>
      </w:r>
      <w:r w:rsidR="00E65618">
        <w:rPr>
          <w:rFonts w:ascii="Times" w:eastAsia="宋体" w:hAnsi="Times" w:hint="eastAsia"/>
        </w:rPr>
        <w:t>）</w:t>
      </w:r>
      <w:r w:rsidRPr="00FC2D7D">
        <w:rPr>
          <w:rFonts w:ascii="Times" w:eastAsia="宋体" w:hAnsi="Times"/>
        </w:rPr>
        <w:t>和</w:t>
      </w:r>
      <w:r w:rsidR="0084671B">
        <w:rPr>
          <w:rFonts w:ascii="Times" w:eastAsia="宋体" w:hAnsi="Times" w:hint="eastAsia"/>
        </w:rPr>
        <w:t>胰岛素耐量测试</w:t>
      </w:r>
      <w:r w:rsidR="00E65618">
        <w:rPr>
          <w:rFonts w:ascii="Times" w:eastAsia="宋体" w:hAnsi="Times" w:hint="eastAsia"/>
        </w:rPr>
        <w:t>（</w:t>
      </w:r>
      <w:r w:rsidRPr="00FC2D7D">
        <w:rPr>
          <w:rFonts w:ascii="Times" w:eastAsia="宋体" w:hAnsi="Times"/>
        </w:rPr>
        <w:t>ITT</w:t>
      </w:r>
      <w:r w:rsidR="00E65618">
        <w:rPr>
          <w:rFonts w:ascii="Times" w:eastAsia="宋体" w:hAnsi="Times" w:hint="eastAsia"/>
        </w:rPr>
        <w:t>）</w:t>
      </w:r>
      <w:r w:rsidRPr="00FC2D7D">
        <w:rPr>
          <w:rFonts w:ascii="Times" w:eastAsia="宋体" w:hAnsi="Times"/>
        </w:rPr>
        <w:t>表明，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小鼠的葡萄糖耐量和胰岛素敏感性均显著变差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7A6982" w:rsidRPr="0084671B">
        <w:rPr>
          <w:rFonts w:ascii="Times" w:eastAsia="宋体" w:hAnsi="Times"/>
          <w:b/>
        </w:rPr>
        <w:t>2 H-K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1F9BC3CA" w14:textId="77777777" w:rsidR="00FC2D7D" w:rsidRDefault="00FC2D7D" w:rsidP="00FC2D7D">
      <w:pPr>
        <w:rPr>
          <w:rFonts w:ascii="Times" w:eastAsia="宋体" w:hAnsi="Times"/>
        </w:rPr>
      </w:pPr>
      <w:r>
        <w:rPr>
          <w:noProof/>
        </w:rPr>
        <w:lastRenderedPageBreak/>
        <w:drawing>
          <wp:inline distT="0" distB="0" distL="0" distR="0" wp14:anchorId="57D80E8A" wp14:editId="16B2A76A">
            <wp:extent cx="5274310" cy="5142586"/>
            <wp:effectExtent l="0" t="0" r="2540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287"/>
                    <a:stretch/>
                  </pic:blipFill>
                  <pic:spPr bwMode="auto">
                    <a:xfrm>
                      <a:off x="0" y="0"/>
                      <a:ext cx="5274310" cy="5142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B2CDB0" w14:textId="77777777" w:rsidR="00FC2D7D" w:rsidRPr="00EC7BE8" w:rsidRDefault="00FC2D7D" w:rsidP="007A6982">
      <w:pPr>
        <w:jc w:val="center"/>
        <w:rPr>
          <w:rFonts w:ascii="Times" w:eastAsia="宋体" w:hAnsi="Times"/>
          <w:b/>
        </w:rPr>
      </w:pPr>
      <w:r w:rsidRPr="00EC7BE8">
        <w:rPr>
          <w:rFonts w:ascii="Times" w:eastAsia="宋体" w:hAnsi="Times" w:hint="eastAsia"/>
          <w:b/>
        </w:rPr>
        <w:t>图</w:t>
      </w:r>
      <w:r w:rsidRPr="00EC7BE8">
        <w:rPr>
          <w:rFonts w:ascii="Times" w:eastAsia="宋体" w:hAnsi="Times"/>
          <w:b/>
        </w:rPr>
        <w:t xml:space="preserve">2  </w:t>
      </w:r>
      <w:r w:rsidRPr="00EC7BE8">
        <w:rPr>
          <w:rFonts w:ascii="Times" w:eastAsia="宋体" w:hAnsi="Times"/>
          <w:b/>
          <w:i/>
        </w:rPr>
        <w:t>Mettl3</w:t>
      </w:r>
      <w:r w:rsidRPr="00EC7BE8">
        <w:rPr>
          <w:rFonts w:ascii="Times" w:eastAsia="宋体" w:hAnsi="Times" w:hint="eastAsia"/>
          <w:b/>
        </w:rPr>
        <w:t>过表达加重肝脏代谢紊乱和肝源性糖尿病</w:t>
      </w:r>
    </w:p>
    <w:p w14:paraId="2789A059" w14:textId="77777777" w:rsidR="007A6982" w:rsidRPr="007A6982" w:rsidRDefault="007A6982" w:rsidP="00EC7BE8">
      <w:pPr>
        <w:ind w:firstLine="420"/>
        <w:rPr>
          <w:rFonts w:ascii="Times" w:eastAsia="宋体" w:hAnsi="Times"/>
        </w:rPr>
      </w:pPr>
      <w:bookmarkStart w:id="8" w:name="OLE_LINK153"/>
      <w:r w:rsidRPr="007A6982">
        <w:rPr>
          <w:rFonts w:ascii="Times" w:eastAsia="宋体" w:hAnsi="Times" w:hint="eastAsia"/>
        </w:rPr>
        <w:t>以上结果表明，</w:t>
      </w:r>
      <w:r w:rsidRPr="005A782C">
        <w:rPr>
          <w:rFonts w:ascii="Times" w:eastAsia="宋体" w:hAnsi="Times" w:hint="eastAsia"/>
          <w:i/>
        </w:rPr>
        <w:t>Mettl3</w:t>
      </w:r>
      <w:r w:rsidRPr="007A6982">
        <w:rPr>
          <w:rFonts w:ascii="Times" w:eastAsia="宋体" w:hAnsi="Times" w:hint="eastAsia"/>
        </w:rPr>
        <w:t>肝脏条件性过表达在</w:t>
      </w:r>
      <w:r w:rsidRPr="007A6982">
        <w:rPr>
          <w:rFonts w:ascii="Times" w:eastAsia="宋体" w:hAnsi="Times" w:hint="eastAsia"/>
        </w:rPr>
        <w:t>HFD</w:t>
      </w:r>
      <w:r w:rsidRPr="007A6982">
        <w:rPr>
          <w:rFonts w:ascii="Times" w:eastAsia="宋体" w:hAnsi="Times" w:hint="eastAsia"/>
        </w:rPr>
        <w:t>条件下加重了肝脏的代谢紊乱和肝源性糖尿病，表明高水平的</w:t>
      </w:r>
      <w:r w:rsidRPr="00A82BCC">
        <w:rPr>
          <w:rFonts w:ascii="Times" w:eastAsia="宋体" w:hAnsi="Times" w:hint="eastAsia"/>
          <w:i/>
        </w:rPr>
        <w:t>Mettl3</w:t>
      </w:r>
      <w:r w:rsidRPr="007A6982">
        <w:rPr>
          <w:rFonts w:ascii="Times" w:eastAsia="宋体" w:hAnsi="Times" w:hint="eastAsia"/>
        </w:rPr>
        <w:t>可能是</w:t>
      </w:r>
      <w:r w:rsidRPr="007A6982">
        <w:rPr>
          <w:rFonts w:ascii="Times" w:eastAsia="宋体" w:hAnsi="Times" w:hint="eastAsia"/>
        </w:rPr>
        <w:t>HFD</w:t>
      </w:r>
      <w:r w:rsidRPr="007A6982">
        <w:rPr>
          <w:rFonts w:ascii="Times" w:eastAsia="宋体" w:hAnsi="Times" w:hint="eastAsia"/>
        </w:rPr>
        <w:t>诱导的代谢综合征的风险因素。</w:t>
      </w:r>
    </w:p>
    <w:bookmarkEnd w:id="8"/>
    <w:p w14:paraId="65D92DC7" w14:textId="77777777" w:rsidR="007A6982" w:rsidRPr="007A6982" w:rsidRDefault="007A6982" w:rsidP="007A6982">
      <w:pPr>
        <w:jc w:val="center"/>
        <w:rPr>
          <w:rFonts w:ascii="Times" w:eastAsia="宋体" w:hAnsi="Times"/>
        </w:rPr>
      </w:pPr>
    </w:p>
    <w:p w14:paraId="57BE1504" w14:textId="77777777" w:rsidR="00FC2D7D" w:rsidRDefault="00FC2D7D" w:rsidP="00FC2D7D">
      <w:pPr>
        <w:rPr>
          <w:rFonts w:ascii="Times" w:eastAsia="宋体" w:hAnsi="Times"/>
          <w:b/>
        </w:rPr>
      </w:pPr>
      <w:r w:rsidRPr="00FC2D7D">
        <w:rPr>
          <w:rFonts w:ascii="Times" w:eastAsia="宋体" w:hAnsi="Times" w:hint="eastAsia"/>
          <w:b/>
        </w:rPr>
        <w:t>3.</w:t>
      </w:r>
      <w:r w:rsidRPr="005A782C">
        <w:rPr>
          <w:rFonts w:ascii="Times" w:eastAsia="宋体" w:hAnsi="Times"/>
          <w:b/>
          <w:i/>
        </w:rPr>
        <w:t xml:space="preserve"> Mettl3</w:t>
      </w:r>
      <w:r w:rsidRPr="00FC2D7D">
        <w:rPr>
          <w:rFonts w:ascii="Times" w:eastAsia="宋体" w:hAnsi="Times"/>
          <w:b/>
        </w:rPr>
        <w:t>条件性敲除保护小鼠免受</w:t>
      </w:r>
      <w:r w:rsidRPr="00FC2D7D">
        <w:rPr>
          <w:rFonts w:ascii="Times" w:eastAsia="宋体" w:hAnsi="Times"/>
          <w:b/>
        </w:rPr>
        <w:t>HFD</w:t>
      </w:r>
      <w:r w:rsidRPr="00FC2D7D">
        <w:rPr>
          <w:rFonts w:ascii="Times" w:eastAsia="宋体" w:hAnsi="Times"/>
          <w:b/>
        </w:rPr>
        <w:t>诱导的代谢综合征</w:t>
      </w:r>
    </w:p>
    <w:p w14:paraId="32391F9C" w14:textId="215BBC57" w:rsidR="007A6982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条件性过表达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可加重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诱导的肝脏代谢紊乱和肝源性糖尿病，因此我们假设在肝脏中敲除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能够</w:t>
      </w:r>
      <w:r w:rsidR="0084671B">
        <w:rPr>
          <w:rFonts w:ascii="Times" w:eastAsia="宋体" w:hAnsi="Times" w:hint="eastAsia"/>
        </w:rPr>
        <w:t>帮助小鼠</w:t>
      </w:r>
      <w:r w:rsidRPr="00FC2D7D">
        <w:rPr>
          <w:rFonts w:ascii="Times" w:eastAsia="宋体" w:hAnsi="Times"/>
        </w:rPr>
        <w:t>抵抗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诱导的代谢综合征。为了验证这个假设，我们通过杂交</w:t>
      </w:r>
      <w:r w:rsidRPr="005A782C">
        <w:rPr>
          <w:rFonts w:ascii="Times" w:eastAsia="宋体" w:hAnsi="Times"/>
          <w:i/>
        </w:rPr>
        <w:t>Alb</w:t>
      </w:r>
      <w:r w:rsidRPr="00FC2D7D">
        <w:rPr>
          <w:rFonts w:ascii="Times" w:eastAsia="宋体" w:hAnsi="Times"/>
        </w:rPr>
        <w:t>-</w:t>
      </w:r>
      <w:proofErr w:type="spellStart"/>
      <w:r w:rsidRPr="00FC2D7D">
        <w:rPr>
          <w:rFonts w:ascii="Times" w:eastAsia="宋体" w:hAnsi="Times"/>
        </w:rPr>
        <w:t>Cre</w:t>
      </w:r>
      <w:proofErr w:type="spellEnd"/>
      <w:r w:rsidRPr="00FC2D7D">
        <w:rPr>
          <w:rFonts w:ascii="Times" w:eastAsia="宋体" w:hAnsi="Times"/>
        </w:rPr>
        <w:t>和</w:t>
      </w:r>
      <w:r w:rsidRPr="00FC2D7D">
        <w:rPr>
          <w:rFonts w:ascii="Times" w:eastAsia="宋体" w:hAnsi="Times"/>
        </w:rPr>
        <w:t>Mettl3</w:t>
      </w:r>
      <w:r w:rsidRPr="005A782C">
        <w:rPr>
          <w:rFonts w:ascii="Times" w:eastAsia="宋体" w:hAnsi="Times"/>
          <w:vertAlign w:val="superscript"/>
        </w:rPr>
        <w:t>flox/</w:t>
      </w:r>
      <w:proofErr w:type="spellStart"/>
      <w:r w:rsidRPr="005A782C">
        <w:rPr>
          <w:rFonts w:ascii="Times" w:eastAsia="宋体" w:hAnsi="Times"/>
          <w:vertAlign w:val="superscript"/>
        </w:rPr>
        <w:t>flox</w:t>
      </w:r>
      <w:proofErr w:type="spellEnd"/>
      <w:r w:rsidRPr="00FC2D7D">
        <w:rPr>
          <w:rFonts w:ascii="Times" w:eastAsia="宋体" w:hAnsi="Times"/>
        </w:rPr>
        <w:t>小鼠产生了</w:t>
      </w:r>
      <w:r w:rsidRPr="00FC2D7D">
        <w:rPr>
          <w:rFonts w:ascii="Times" w:eastAsia="宋体" w:hAnsi="Times"/>
        </w:rPr>
        <w:t>Mettl3</w:t>
      </w:r>
      <w:r w:rsidRPr="005A782C">
        <w:rPr>
          <w:rFonts w:ascii="Times" w:eastAsia="宋体" w:hAnsi="Times"/>
          <w:vertAlign w:val="superscript"/>
        </w:rPr>
        <w:t>flox/</w:t>
      </w:r>
      <w:proofErr w:type="spellStart"/>
      <w:r w:rsidRPr="005A782C">
        <w:rPr>
          <w:rFonts w:ascii="Times" w:eastAsia="宋体" w:hAnsi="Times"/>
          <w:vertAlign w:val="superscript"/>
        </w:rPr>
        <w:t>flox</w:t>
      </w:r>
      <w:r w:rsidRPr="00FC2D7D">
        <w:rPr>
          <w:rFonts w:ascii="Times" w:eastAsia="宋体" w:hAnsi="Times"/>
        </w:rPr>
        <w:t>;</w:t>
      </w:r>
      <w:r w:rsidRPr="005A782C">
        <w:rPr>
          <w:rFonts w:ascii="Times" w:eastAsia="宋体" w:hAnsi="Times"/>
          <w:i/>
        </w:rPr>
        <w:t>Alb</w:t>
      </w:r>
      <w:r w:rsidRPr="00FC2D7D">
        <w:rPr>
          <w:rFonts w:ascii="Times" w:eastAsia="宋体" w:hAnsi="Times"/>
        </w:rPr>
        <w:t>-Cre</w:t>
      </w:r>
      <w:proofErr w:type="spellEnd"/>
      <w:r w:rsidRPr="00FC2D7D">
        <w:rPr>
          <w:rFonts w:ascii="Times" w:eastAsia="宋体" w:hAnsi="Times"/>
        </w:rPr>
        <w:t>小鼠，即肝脏条件性敲除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的小鼠</w:t>
      </w:r>
      <w:r w:rsidR="00E65618">
        <w:rPr>
          <w:rFonts w:ascii="Times" w:eastAsia="宋体" w:hAnsi="Times" w:hint="eastAsia"/>
        </w:rPr>
        <w:t>（</w:t>
      </w:r>
      <w:r w:rsidR="005A782C">
        <w:rPr>
          <w:rFonts w:ascii="Times" w:eastAsia="宋体" w:hAnsi="Times"/>
        </w:rPr>
        <w:t>Mettl3</w:t>
      </w:r>
      <w:r w:rsidR="005A782C" w:rsidRPr="007A6982">
        <w:rPr>
          <w:rFonts w:ascii="Times" w:eastAsia="宋体" w:hAnsi="Times"/>
          <w:vertAlign w:val="superscript"/>
        </w:rPr>
        <w:t>cKO</w:t>
      </w:r>
      <w:r w:rsidR="00E65618">
        <w:rPr>
          <w:rFonts w:ascii="Times" w:eastAsia="宋体" w:hAnsi="Times" w:hint="eastAsia"/>
        </w:rPr>
        <w:t>）</w:t>
      </w:r>
      <w:r w:rsidR="007A6982">
        <w:rPr>
          <w:rFonts w:ascii="Times" w:eastAsia="宋体" w:hAnsi="Times" w:hint="eastAsia"/>
        </w:rPr>
        <w:t>。</w:t>
      </w:r>
    </w:p>
    <w:p w14:paraId="547E5F64" w14:textId="654C6D8B" w:rsidR="00FC2D7D" w:rsidRP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在经过</w:t>
      </w:r>
      <w:r w:rsidRPr="00FC2D7D">
        <w:rPr>
          <w:rFonts w:ascii="Times" w:eastAsia="宋体" w:hAnsi="Times"/>
        </w:rPr>
        <w:t>20</w:t>
      </w:r>
      <w:r w:rsidRPr="00FC2D7D">
        <w:rPr>
          <w:rFonts w:ascii="Times" w:eastAsia="宋体" w:hAnsi="Times"/>
        </w:rPr>
        <w:t>周的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后，与</w:t>
      </w:r>
      <w:r w:rsidR="007A6982">
        <w:rPr>
          <w:rFonts w:ascii="Times" w:eastAsia="宋体" w:hAnsi="Times" w:hint="eastAsia"/>
        </w:rPr>
        <w:t>Mettl3</w:t>
      </w:r>
      <w:r w:rsidRPr="007A6982">
        <w:rPr>
          <w:rFonts w:ascii="Times" w:eastAsia="宋体" w:hAnsi="Times"/>
          <w:vertAlign w:val="superscript"/>
        </w:rPr>
        <w:t>Ctrl</w:t>
      </w:r>
      <w:r w:rsidRPr="00FC2D7D">
        <w:rPr>
          <w:rFonts w:ascii="Times" w:eastAsia="宋体" w:hAnsi="Times"/>
        </w:rPr>
        <w:t>小鼠相比，</w:t>
      </w:r>
      <w:r w:rsidR="007A6982">
        <w:rPr>
          <w:rFonts w:ascii="Times" w:eastAsia="宋体" w:hAnsi="Times"/>
        </w:rPr>
        <w:t>Mettl3</w:t>
      </w:r>
      <w:r w:rsidR="007A6982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小鼠增重减慢</w:t>
      </w:r>
      <w:r w:rsidR="00E65618" w:rsidRPr="00EC7BE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="007A6982" w:rsidRPr="0084671B">
        <w:rPr>
          <w:rFonts w:ascii="Times" w:eastAsia="宋体" w:hAnsi="Times" w:hint="eastAsia"/>
          <w:b/>
        </w:rPr>
        <w:t>3</w:t>
      </w:r>
      <w:r w:rsidRPr="0084671B">
        <w:rPr>
          <w:rFonts w:ascii="Times" w:eastAsia="宋体" w:hAnsi="Times"/>
          <w:b/>
        </w:rPr>
        <w:t xml:space="preserve"> A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，肝重比降低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Pr="0084671B">
        <w:rPr>
          <w:rFonts w:ascii="Times" w:eastAsia="宋体" w:hAnsi="Times"/>
          <w:b/>
        </w:rPr>
        <w:t>3</w:t>
      </w:r>
      <w:r w:rsidR="007A6982" w:rsidRPr="0084671B">
        <w:rPr>
          <w:rFonts w:ascii="Times" w:eastAsia="宋体" w:hAnsi="Times"/>
          <w:b/>
        </w:rPr>
        <w:t xml:space="preserve"> </w:t>
      </w:r>
      <w:r w:rsidR="007A6982" w:rsidRPr="0084671B">
        <w:rPr>
          <w:rFonts w:ascii="Times" w:eastAsia="宋体" w:hAnsi="Times" w:hint="eastAsia"/>
          <w:b/>
        </w:rPr>
        <w:t>B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，肝脏脂质累积减少，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诱导的肝脏脂肪变性减轻。然而，在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后期，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缺失似乎并不能显著抵抗肝脏脂质累积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Pr="0084671B">
        <w:rPr>
          <w:rFonts w:ascii="Times" w:eastAsia="宋体" w:hAnsi="Times"/>
          <w:b/>
        </w:rPr>
        <w:t>3</w:t>
      </w:r>
      <w:r w:rsidR="007A6982" w:rsidRPr="0084671B">
        <w:rPr>
          <w:rFonts w:ascii="Times" w:eastAsia="宋体" w:hAnsi="Times" w:hint="eastAsia"/>
          <w:b/>
        </w:rPr>
        <w:t>C,</w:t>
      </w:r>
      <w:r w:rsidR="007A6982" w:rsidRPr="0084671B">
        <w:rPr>
          <w:rFonts w:ascii="Times" w:eastAsia="宋体" w:hAnsi="Times"/>
          <w:b/>
        </w:rPr>
        <w:t xml:space="preserve"> D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。我们推测可能此时脂质累积已经到达了肝脏的极限，但仍可看到</w:t>
      </w:r>
      <w:r w:rsidR="007A6982">
        <w:rPr>
          <w:rFonts w:ascii="Times" w:eastAsia="宋体" w:hAnsi="Times" w:hint="eastAsia"/>
        </w:rPr>
        <w:t>Mettl3</w:t>
      </w:r>
      <w:r w:rsidR="007A6982" w:rsidRPr="007A6982">
        <w:rPr>
          <w:rFonts w:ascii="Times" w:eastAsia="宋体" w:hAnsi="Times"/>
          <w:vertAlign w:val="superscript"/>
        </w:rPr>
        <w:t>Ctrl</w:t>
      </w:r>
      <w:r w:rsidRPr="00FC2D7D">
        <w:rPr>
          <w:rFonts w:ascii="Times" w:eastAsia="宋体" w:hAnsi="Times"/>
        </w:rPr>
        <w:t>小鼠肝脏中的空泡较多较大，肝脏损伤更为严重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Pr="0084671B">
        <w:rPr>
          <w:rFonts w:ascii="Times" w:eastAsia="宋体" w:hAnsi="Times"/>
          <w:b/>
        </w:rPr>
        <w:t>3</w:t>
      </w:r>
      <w:r w:rsidR="007A6982" w:rsidRPr="0084671B">
        <w:rPr>
          <w:rFonts w:ascii="Times" w:eastAsia="宋体" w:hAnsi="Times"/>
          <w:b/>
        </w:rPr>
        <w:t xml:space="preserve"> E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。此外，尽管</w:t>
      </w:r>
      <w:r w:rsidR="007A6982">
        <w:rPr>
          <w:rFonts w:ascii="Times" w:eastAsia="宋体" w:hAnsi="Times"/>
        </w:rPr>
        <w:t>Mettl3</w:t>
      </w:r>
      <w:r w:rsidR="007A6982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小鼠的血清</w:t>
      </w:r>
      <w:r w:rsidRPr="00FC2D7D">
        <w:rPr>
          <w:rFonts w:ascii="Times" w:eastAsia="宋体" w:hAnsi="Times"/>
        </w:rPr>
        <w:t>TG</w:t>
      </w:r>
      <w:r w:rsidRPr="00FC2D7D">
        <w:rPr>
          <w:rFonts w:ascii="Times" w:eastAsia="宋体" w:hAnsi="Times"/>
        </w:rPr>
        <w:t>无显著变化，但血清</w:t>
      </w:r>
      <w:r w:rsidRPr="00FC2D7D">
        <w:rPr>
          <w:rFonts w:ascii="Times" w:eastAsia="宋体" w:hAnsi="Times"/>
        </w:rPr>
        <w:t>TC</w:t>
      </w:r>
      <w:r w:rsidRPr="00FC2D7D">
        <w:rPr>
          <w:rFonts w:ascii="Times" w:eastAsia="宋体" w:hAnsi="Times"/>
        </w:rPr>
        <w:t>显著下降</w:t>
      </w:r>
      <w:r w:rsidR="00E65618">
        <w:rPr>
          <w:rFonts w:ascii="Times" w:eastAsia="宋体" w:hAnsi="Times" w:hint="eastAsia"/>
          <w:b/>
        </w:rPr>
        <w:t>（</w:t>
      </w:r>
      <w:r w:rsidRPr="0084671B">
        <w:rPr>
          <w:rFonts w:ascii="Times" w:eastAsia="宋体" w:hAnsi="Times"/>
          <w:b/>
        </w:rPr>
        <w:t>图</w:t>
      </w:r>
      <w:r w:rsidRPr="0084671B">
        <w:rPr>
          <w:rFonts w:ascii="Times" w:eastAsia="宋体" w:hAnsi="Times"/>
          <w:b/>
        </w:rPr>
        <w:t>3</w:t>
      </w:r>
      <w:r w:rsidR="007A6982" w:rsidRPr="0084671B">
        <w:rPr>
          <w:rFonts w:ascii="Times" w:eastAsia="宋体" w:hAnsi="Times"/>
          <w:b/>
        </w:rPr>
        <w:t xml:space="preserve"> </w:t>
      </w:r>
      <w:r w:rsidR="007A6982" w:rsidRPr="0084671B">
        <w:rPr>
          <w:rFonts w:ascii="Times" w:eastAsia="宋体" w:hAnsi="Times" w:hint="eastAsia"/>
          <w:b/>
        </w:rPr>
        <w:t>F,</w:t>
      </w:r>
      <w:r w:rsidR="007A6982" w:rsidRPr="0084671B">
        <w:rPr>
          <w:rFonts w:ascii="Times" w:eastAsia="宋体" w:hAnsi="Times"/>
          <w:b/>
        </w:rPr>
        <w:t xml:space="preserve"> G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，这与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小鼠的表型是</w:t>
      </w:r>
      <w:r w:rsidR="0084671B">
        <w:rPr>
          <w:rFonts w:ascii="Times" w:eastAsia="宋体" w:hAnsi="Times" w:hint="eastAsia"/>
        </w:rPr>
        <w:t>相符</w:t>
      </w:r>
      <w:r w:rsidRPr="00FC2D7D">
        <w:rPr>
          <w:rFonts w:ascii="Times" w:eastAsia="宋体" w:hAnsi="Times"/>
        </w:rPr>
        <w:t>的。</w:t>
      </w:r>
    </w:p>
    <w:p w14:paraId="0F1E5041" w14:textId="1B1FF1CE" w:rsidR="00FC2D7D" w:rsidRP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需要注意的是，</w:t>
      </w:r>
      <w:r w:rsidR="005A782C">
        <w:rPr>
          <w:rFonts w:ascii="Times" w:eastAsia="宋体" w:hAnsi="Times" w:hint="eastAsia"/>
        </w:rPr>
        <w:t>HFD</w:t>
      </w:r>
      <w:r w:rsidR="005A782C">
        <w:rPr>
          <w:rFonts w:ascii="Times" w:eastAsia="宋体" w:hAnsi="Times" w:hint="eastAsia"/>
        </w:rPr>
        <w:t>情况下，</w:t>
      </w:r>
      <w:r w:rsidR="007A6982">
        <w:rPr>
          <w:rFonts w:ascii="Times" w:eastAsia="宋体" w:hAnsi="Times"/>
        </w:rPr>
        <w:t>Mettl3</w:t>
      </w:r>
      <w:r w:rsidR="007A6982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小鼠血清胰岛素显著降低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Pr="005E6FBB">
        <w:rPr>
          <w:rFonts w:ascii="Times" w:eastAsia="宋体" w:hAnsi="Times"/>
          <w:b/>
        </w:rPr>
        <w:t xml:space="preserve">3 </w:t>
      </w:r>
      <w:r w:rsidR="007A6982" w:rsidRPr="005E6FBB">
        <w:rPr>
          <w:rFonts w:ascii="Times" w:eastAsia="宋体" w:hAnsi="Times"/>
          <w:b/>
        </w:rPr>
        <w:t>H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，同时，与</w:t>
      </w:r>
      <w:r w:rsidR="007A6982">
        <w:rPr>
          <w:rFonts w:ascii="Times" w:eastAsia="宋体" w:hAnsi="Times"/>
        </w:rPr>
        <w:t>Mettl3</w:t>
      </w:r>
      <w:r w:rsidR="007A6982" w:rsidRPr="00B211BF">
        <w:rPr>
          <w:rFonts w:ascii="Times" w:eastAsia="宋体" w:hAnsi="Times"/>
          <w:vertAlign w:val="superscript"/>
        </w:rPr>
        <w:t>cOE</w:t>
      </w:r>
      <w:r w:rsidRPr="00FC2D7D">
        <w:rPr>
          <w:rFonts w:ascii="Times" w:eastAsia="宋体" w:hAnsi="Times"/>
        </w:rPr>
        <w:t>小鼠的糖代谢表型相一致，</w:t>
      </w:r>
      <w:r w:rsidR="007A6982">
        <w:rPr>
          <w:rFonts w:ascii="Times" w:eastAsia="宋体" w:hAnsi="Times"/>
        </w:rPr>
        <w:t>Mettl3</w:t>
      </w:r>
      <w:r w:rsidR="007A6982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小鼠的葡萄糖耐量和胰岛素敏感性较</w:t>
      </w:r>
      <w:r w:rsidR="007A6982">
        <w:rPr>
          <w:rFonts w:ascii="Times" w:eastAsia="宋体" w:hAnsi="Times"/>
        </w:rPr>
        <w:t>Mettl3</w:t>
      </w:r>
      <w:r w:rsidR="007A6982">
        <w:rPr>
          <w:rFonts w:ascii="Times" w:eastAsia="宋体" w:hAnsi="Times"/>
          <w:vertAlign w:val="superscript"/>
        </w:rPr>
        <w:t>Ctrl</w:t>
      </w:r>
      <w:r w:rsidRPr="00FC2D7D">
        <w:rPr>
          <w:rFonts w:ascii="Times" w:eastAsia="宋体" w:hAnsi="Times"/>
        </w:rPr>
        <w:t>小鼠均有提升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Pr="005E6FBB">
        <w:rPr>
          <w:rFonts w:ascii="Times" w:eastAsia="宋体" w:hAnsi="Times"/>
          <w:b/>
        </w:rPr>
        <w:t>3</w:t>
      </w:r>
      <w:r w:rsidR="007A6982" w:rsidRPr="005E6FBB">
        <w:rPr>
          <w:rFonts w:ascii="Times" w:eastAsia="宋体" w:hAnsi="Times"/>
          <w:b/>
        </w:rPr>
        <w:t xml:space="preserve"> I-L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18F987AF" w14:textId="1497EA6C" w:rsidR="00FC2D7D" w:rsidRDefault="00FC2D7D" w:rsidP="00FC2D7D">
      <w:pPr>
        <w:rPr>
          <w:rFonts w:ascii="Times" w:eastAsia="宋体" w:hAnsi="Times"/>
        </w:rPr>
      </w:pPr>
      <w:r>
        <w:rPr>
          <w:noProof/>
        </w:rPr>
        <w:lastRenderedPageBreak/>
        <w:drawing>
          <wp:inline distT="0" distB="0" distL="0" distR="0" wp14:anchorId="5ECD5AD5" wp14:editId="0722889B">
            <wp:extent cx="5274310" cy="520065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20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5F3339" w14:textId="1596B9EA" w:rsidR="009F571E" w:rsidRPr="009F571E" w:rsidRDefault="009F571E" w:rsidP="009F571E">
      <w:pPr>
        <w:jc w:val="center"/>
        <w:rPr>
          <w:rFonts w:ascii="Times" w:eastAsia="宋体" w:hAnsi="Times"/>
          <w:b/>
        </w:rPr>
      </w:pPr>
      <w:r w:rsidRPr="00E00CEE">
        <w:rPr>
          <w:rFonts w:ascii="Times" w:eastAsia="宋体" w:hAnsi="Times" w:hint="eastAsia"/>
          <w:b/>
        </w:rPr>
        <w:t>图</w:t>
      </w:r>
      <w:r w:rsidRPr="00E00CEE">
        <w:rPr>
          <w:rFonts w:ascii="Times" w:eastAsia="宋体" w:hAnsi="Times" w:hint="eastAsia"/>
          <w:b/>
        </w:rPr>
        <w:t>3</w:t>
      </w:r>
      <w:r w:rsidRPr="00E00CEE">
        <w:rPr>
          <w:b/>
        </w:rPr>
        <w:t xml:space="preserve"> </w:t>
      </w:r>
      <w:r w:rsidRPr="00E00CEE">
        <w:rPr>
          <w:rFonts w:ascii="Times" w:eastAsia="宋体" w:hAnsi="Times"/>
          <w:b/>
          <w:i/>
        </w:rPr>
        <w:t>Mettl3</w:t>
      </w:r>
      <w:r w:rsidRPr="00E00CEE">
        <w:rPr>
          <w:rFonts w:ascii="Times" w:eastAsia="宋体" w:hAnsi="Times"/>
          <w:b/>
        </w:rPr>
        <w:t xml:space="preserve"> </w:t>
      </w:r>
      <w:r w:rsidRPr="00E00CEE">
        <w:rPr>
          <w:rFonts w:ascii="Times" w:eastAsia="宋体" w:hAnsi="Times"/>
          <w:b/>
        </w:rPr>
        <w:t>敲除保护小鼠免于</w:t>
      </w:r>
      <w:r w:rsidRPr="00E00CEE">
        <w:rPr>
          <w:rFonts w:ascii="Times" w:eastAsia="宋体" w:hAnsi="Times"/>
          <w:b/>
        </w:rPr>
        <w:t>HFD</w:t>
      </w:r>
      <w:r w:rsidRPr="00E00CEE">
        <w:rPr>
          <w:rFonts w:ascii="Times" w:eastAsia="宋体" w:hAnsi="Times"/>
          <w:b/>
        </w:rPr>
        <w:t>诱导的代谢综合征</w:t>
      </w:r>
    </w:p>
    <w:p w14:paraId="37D715A6" w14:textId="77777777" w:rsid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综上所述，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的肝脏条件性敲除能够抵抗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诱导的代谢综合征，提示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可能是肝脏代谢性疾病的潜在治疗靶点。</w:t>
      </w:r>
    </w:p>
    <w:p w14:paraId="5166494F" w14:textId="77777777" w:rsidR="007A6982" w:rsidRDefault="007A6982" w:rsidP="00FC2D7D">
      <w:pPr>
        <w:rPr>
          <w:rFonts w:ascii="Times" w:eastAsia="宋体" w:hAnsi="Times"/>
        </w:rPr>
      </w:pPr>
    </w:p>
    <w:p w14:paraId="5C174AE4" w14:textId="77777777" w:rsidR="00FC2D7D" w:rsidRPr="007A6982" w:rsidRDefault="00FC2D7D" w:rsidP="00FC2D7D">
      <w:pPr>
        <w:rPr>
          <w:rFonts w:ascii="Times" w:eastAsia="宋体" w:hAnsi="Times"/>
          <w:b/>
        </w:rPr>
      </w:pPr>
      <w:r w:rsidRPr="007A6982">
        <w:rPr>
          <w:rFonts w:ascii="Times" w:eastAsia="宋体" w:hAnsi="Times" w:hint="eastAsia"/>
          <w:b/>
        </w:rPr>
        <w:t>4</w:t>
      </w:r>
      <w:r w:rsidRPr="007A6982">
        <w:rPr>
          <w:rFonts w:ascii="Times" w:eastAsia="宋体" w:hAnsi="Times"/>
          <w:b/>
        </w:rPr>
        <w:t xml:space="preserve">. </w:t>
      </w:r>
      <w:r w:rsidRPr="009F110E">
        <w:rPr>
          <w:rFonts w:ascii="Times" w:eastAsia="宋体" w:hAnsi="Times"/>
          <w:b/>
          <w:i/>
        </w:rPr>
        <w:t>Mettl3</w:t>
      </w:r>
      <w:r w:rsidRPr="007A6982">
        <w:rPr>
          <w:rFonts w:ascii="Times" w:eastAsia="宋体" w:hAnsi="Times"/>
          <w:b/>
        </w:rPr>
        <w:t>敲除改变了肝脏糖脂代谢基因的表达模式</w:t>
      </w:r>
    </w:p>
    <w:p w14:paraId="04A0FBF3" w14:textId="5D7539BB" w:rsid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为进一步探究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缺失抵抗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诱导的代谢综合征的作用机制，</w:t>
      </w:r>
      <w:r w:rsidR="005A782C">
        <w:rPr>
          <w:rFonts w:ascii="Times" w:eastAsia="宋体" w:hAnsi="Times" w:hint="eastAsia"/>
        </w:rPr>
        <w:t>我们</w:t>
      </w:r>
      <w:r w:rsidRPr="00FC2D7D">
        <w:rPr>
          <w:rFonts w:ascii="Times" w:eastAsia="宋体" w:hAnsi="Times"/>
        </w:rPr>
        <w:t>在</w:t>
      </w:r>
      <w:r w:rsidR="0095655C">
        <w:rPr>
          <w:rFonts w:ascii="Times" w:eastAsia="宋体" w:hAnsi="Times"/>
        </w:rPr>
        <w:t>Mettl3</w:t>
      </w:r>
      <w:r w:rsidR="0095655C">
        <w:rPr>
          <w:rFonts w:ascii="Times" w:eastAsia="宋体" w:hAnsi="Times"/>
          <w:vertAlign w:val="superscript"/>
        </w:rPr>
        <w:t>Ctrl</w:t>
      </w:r>
      <w:r w:rsidRPr="00FC2D7D">
        <w:rPr>
          <w:rFonts w:ascii="Times" w:eastAsia="宋体" w:hAnsi="Times"/>
        </w:rPr>
        <w:t>和</w:t>
      </w:r>
      <w:r w:rsidR="0095655C">
        <w:rPr>
          <w:rFonts w:ascii="Times" w:eastAsia="宋体" w:hAnsi="Times"/>
        </w:rPr>
        <w:t>Mettl3</w:t>
      </w:r>
      <w:r w:rsidR="0095655C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小鼠经过</w:t>
      </w:r>
      <w:r w:rsidRPr="00FC2D7D">
        <w:rPr>
          <w:rFonts w:ascii="Times" w:eastAsia="宋体" w:hAnsi="Times"/>
        </w:rPr>
        <w:t>20</w:t>
      </w:r>
      <w:r w:rsidRPr="00FC2D7D">
        <w:rPr>
          <w:rFonts w:ascii="Times" w:eastAsia="宋体" w:hAnsi="Times"/>
        </w:rPr>
        <w:t>周的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后，</w:t>
      </w:r>
      <w:r w:rsidR="00E00CEE" w:rsidRPr="008C50C2">
        <w:rPr>
          <w:rFonts w:ascii="Times" w:eastAsia="宋体" w:hAnsi="Times" w:hint="eastAsia"/>
          <w:highlight w:val="yellow"/>
        </w:rPr>
        <w:t>提</w:t>
      </w:r>
      <w:r w:rsidRPr="008C50C2">
        <w:rPr>
          <w:rFonts w:ascii="Times" w:eastAsia="宋体" w:hAnsi="Times"/>
          <w:highlight w:val="yellow"/>
        </w:rPr>
        <w:t>取其肝脏</w:t>
      </w:r>
      <w:r w:rsidR="00E00CEE" w:rsidRPr="008C50C2">
        <w:rPr>
          <w:rFonts w:ascii="Times" w:eastAsia="宋体" w:hAnsi="Times" w:hint="eastAsia"/>
          <w:highlight w:val="yellow"/>
        </w:rPr>
        <w:t>RNA</w:t>
      </w:r>
      <w:r w:rsidR="00E00CEE" w:rsidRPr="008C50C2">
        <w:rPr>
          <w:rFonts w:ascii="Times" w:eastAsia="宋体" w:hAnsi="Times" w:hint="eastAsia"/>
          <w:highlight w:val="yellow"/>
        </w:rPr>
        <w:t>分别</w:t>
      </w:r>
      <w:r w:rsidRPr="008C50C2">
        <w:rPr>
          <w:rFonts w:ascii="Times" w:eastAsia="宋体" w:hAnsi="Times"/>
          <w:highlight w:val="yellow"/>
        </w:rPr>
        <w:t>进行了</w:t>
      </w:r>
      <w:r w:rsidRPr="008C50C2">
        <w:rPr>
          <w:rFonts w:ascii="Times" w:eastAsia="宋体" w:hAnsi="Times"/>
          <w:highlight w:val="yellow"/>
        </w:rPr>
        <w:t>RNA-seq</w:t>
      </w:r>
      <w:r w:rsidRPr="008C50C2">
        <w:rPr>
          <w:rFonts w:ascii="Times" w:eastAsia="宋体" w:hAnsi="Times"/>
          <w:highlight w:val="yellow"/>
        </w:rPr>
        <w:t>和</w:t>
      </w:r>
      <w:r w:rsidRPr="008C50C2">
        <w:rPr>
          <w:rFonts w:ascii="Times" w:eastAsia="宋体" w:hAnsi="Times"/>
          <w:highlight w:val="yellow"/>
        </w:rPr>
        <w:t>miCLIP-seq</w:t>
      </w:r>
      <w:r w:rsidRPr="008C50C2">
        <w:rPr>
          <w:rFonts w:ascii="Times" w:eastAsia="宋体" w:hAnsi="Times"/>
          <w:highlight w:val="yellow"/>
        </w:rPr>
        <w:t>。</w:t>
      </w:r>
      <w:r w:rsidRPr="00FC2D7D">
        <w:rPr>
          <w:rFonts w:ascii="Times" w:eastAsia="宋体" w:hAnsi="Times" w:hint="eastAsia"/>
        </w:rPr>
        <w:t>因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表达上调和</w:t>
      </w:r>
      <w:r w:rsidRPr="005A782C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敲除基因操作对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水平具有相反的作用，所以</w:t>
      </w:r>
      <w:r w:rsidR="009E4CEF">
        <w:rPr>
          <w:rFonts w:ascii="Times" w:eastAsia="宋体" w:hAnsi="Times" w:hint="eastAsia"/>
        </w:rPr>
        <w:t>HFD</w:t>
      </w:r>
      <w:r w:rsidR="009E4CEF">
        <w:rPr>
          <w:rFonts w:ascii="Times" w:eastAsia="宋体" w:hAnsi="Times" w:hint="eastAsia"/>
        </w:rPr>
        <w:t>情况下，</w:t>
      </w:r>
      <w:r w:rsidR="009E4CEF">
        <w:rPr>
          <w:rFonts w:ascii="Times" w:eastAsia="宋体" w:hAnsi="Times"/>
        </w:rPr>
        <w:t>Mettl3</w:t>
      </w:r>
      <w:r w:rsidR="009E4CEF">
        <w:rPr>
          <w:rFonts w:ascii="Times" w:eastAsia="宋体" w:hAnsi="Times"/>
          <w:vertAlign w:val="superscript"/>
        </w:rPr>
        <w:t>Ctrl</w:t>
      </w:r>
      <w:r w:rsidRPr="00FC2D7D">
        <w:rPr>
          <w:rFonts w:ascii="Times" w:eastAsia="宋体" w:hAnsi="Times"/>
        </w:rPr>
        <w:t>和</w:t>
      </w:r>
      <w:r w:rsidR="009E4CEF">
        <w:rPr>
          <w:rFonts w:ascii="Times" w:eastAsia="宋体" w:hAnsi="Times"/>
        </w:rPr>
        <w:t>Mettl3</w:t>
      </w:r>
      <w:r w:rsidR="009E4CEF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小鼠肝脏的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位点数目和甲基化基因数目并无显著性差异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="0095655C" w:rsidRPr="005E6FBB">
        <w:rPr>
          <w:rFonts w:ascii="Times" w:eastAsia="宋体" w:hAnsi="Times" w:hint="eastAsia"/>
          <w:b/>
        </w:rPr>
        <w:t>4</w:t>
      </w:r>
      <w:r w:rsidR="0095655C" w:rsidRPr="005E6FBB">
        <w:rPr>
          <w:rFonts w:ascii="Times" w:eastAsia="宋体" w:hAnsi="Times"/>
          <w:b/>
        </w:rPr>
        <w:t xml:space="preserve"> </w:t>
      </w:r>
      <w:r w:rsidR="009E4CEF" w:rsidRPr="005E6FBB">
        <w:rPr>
          <w:rFonts w:ascii="Times" w:eastAsia="宋体" w:hAnsi="Times" w:hint="eastAsia"/>
          <w:b/>
        </w:rPr>
        <w:t>A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。同时，</w:t>
      </w:r>
      <w:r w:rsidR="009E4CEF">
        <w:rPr>
          <w:rFonts w:ascii="Times" w:eastAsia="宋体" w:hAnsi="Times"/>
        </w:rPr>
        <w:t>Mettl3</w:t>
      </w:r>
      <w:r w:rsidR="009E4CEF">
        <w:rPr>
          <w:rFonts w:ascii="Times" w:eastAsia="宋体" w:hAnsi="Times"/>
          <w:vertAlign w:val="superscript"/>
        </w:rPr>
        <w:t>Ctrl</w:t>
      </w:r>
      <w:r w:rsidR="009E4CEF" w:rsidRPr="00FC2D7D">
        <w:rPr>
          <w:rFonts w:ascii="Times" w:eastAsia="宋体" w:hAnsi="Times"/>
        </w:rPr>
        <w:t>和</w:t>
      </w:r>
      <w:r w:rsidR="009E4CEF">
        <w:rPr>
          <w:rFonts w:ascii="Times" w:eastAsia="宋体" w:hAnsi="Times"/>
        </w:rPr>
        <w:t>Mettl3</w:t>
      </w:r>
      <w:r w:rsidR="009E4CEF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小鼠肝脏</w:t>
      </w:r>
      <w:r w:rsidRPr="00FC2D7D">
        <w:rPr>
          <w:rFonts w:ascii="Times" w:eastAsia="宋体" w:hAnsi="Times"/>
        </w:rPr>
        <w:t>mRNA</w:t>
      </w:r>
      <w:r w:rsidRPr="00FC2D7D">
        <w:rPr>
          <w:rFonts w:ascii="Times" w:eastAsia="宋体" w:hAnsi="Times"/>
        </w:rPr>
        <w:t>上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位点的分布也是相似的</w:t>
      </w:r>
      <w:r w:rsidR="00E65618" w:rsidRPr="00EC7BE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="009E4CEF" w:rsidRPr="005E6FBB">
        <w:rPr>
          <w:rFonts w:ascii="Times" w:eastAsia="宋体" w:hAnsi="Times"/>
          <w:b/>
        </w:rPr>
        <w:t>4 B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。但根据</w:t>
      </w:r>
      <w:r w:rsidR="009E4CEF">
        <w:rPr>
          <w:rFonts w:ascii="Times" w:eastAsia="宋体" w:hAnsi="Times"/>
        </w:rPr>
        <w:t>Mettl3</w:t>
      </w:r>
      <w:r w:rsidR="009E4CEF">
        <w:rPr>
          <w:rFonts w:ascii="Times" w:eastAsia="宋体" w:hAnsi="Times"/>
          <w:vertAlign w:val="superscript"/>
        </w:rPr>
        <w:t>Ctrl</w:t>
      </w:r>
      <w:r w:rsidR="009E4CEF" w:rsidRPr="00FC2D7D">
        <w:rPr>
          <w:rFonts w:ascii="Times" w:eastAsia="宋体" w:hAnsi="Times"/>
        </w:rPr>
        <w:t>和</w:t>
      </w:r>
      <w:r w:rsidR="009E4CEF">
        <w:rPr>
          <w:rFonts w:ascii="Times" w:eastAsia="宋体" w:hAnsi="Times"/>
        </w:rPr>
        <w:t>Mettl3</w:t>
      </w:r>
      <w:r w:rsidR="009E4CEF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小鼠肝脏中具有较高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水平的</w:t>
      </w:r>
      <w:r w:rsidR="00E00CEE" w:rsidRPr="008C50C2">
        <w:rPr>
          <w:rFonts w:ascii="Times" w:eastAsia="宋体" w:hAnsi="Times" w:hint="eastAsia"/>
          <w:highlight w:val="yellow"/>
        </w:rPr>
        <w:t>特异性</w:t>
      </w:r>
      <w:r w:rsidRPr="008C50C2">
        <w:rPr>
          <w:rFonts w:ascii="Times" w:eastAsia="宋体" w:hAnsi="Times"/>
          <w:highlight w:val="yellow"/>
        </w:rPr>
        <w:t>位点</w:t>
      </w:r>
      <w:r w:rsidRPr="00FC2D7D">
        <w:rPr>
          <w:rFonts w:ascii="Times" w:eastAsia="宋体" w:hAnsi="Times"/>
        </w:rPr>
        <w:t>和重叠位点的比例，</w:t>
      </w:r>
      <w:r w:rsidRPr="00FC2D7D">
        <w:rPr>
          <w:rFonts w:ascii="Times" w:eastAsia="宋体" w:hAnsi="Times"/>
        </w:rPr>
        <w:t>HFD</w:t>
      </w:r>
      <w:r w:rsidRPr="00FC2D7D">
        <w:rPr>
          <w:rFonts w:ascii="Times" w:eastAsia="宋体" w:hAnsi="Times"/>
        </w:rPr>
        <w:t>诱导的</w:t>
      </w:r>
      <w:r w:rsidRPr="00EF1217">
        <w:rPr>
          <w:rFonts w:ascii="Times" w:eastAsia="宋体" w:hAnsi="Times"/>
          <w:i/>
        </w:rPr>
        <w:t>Mettl3</w:t>
      </w:r>
      <w:r w:rsidRPr="00FC2D7D">
        <w:rPr>
          <w:rFonts w:ascii="Times" w:eastAsia="宋体" w:hAnsi="Times"/>
        </w:rPr>
        <w:t>上调似乎占据更主要的作用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="009E4CEF" w:rsidRPr="005E6FBB">
        <w:rPr>
          <w:rFonts w:ascii="Times" w:eastAsia="宋体" w:hAnsi="Times" w:hint="eastAsia"/>
          <w:b/>
        </w:rPr>
        <w:t>4</w:t>
      </w:r>
      <w:r w:rsidR="009E4CEF" w:rsidRPr="005E6FBB">
        <w:rPr>
          <w:rFonts w:ascii="Times" w:eastAsia="宋体" w:hAnsi="Times"/>
          <w:b/>
        </w:rPr>
        <w:t xml:space="preserve"> </w:t>
      </w:r>
      <w:r w:rsidR="009E4CEF" w:rsidRPr="005E6FBB">
        <w:rPr>
          <w:rFonts w:ascii="Times" w:eastAsia="宋体" w:hAnsi="Times" w:hint="eastAsia"/>
          <w:b/>
        </w:rPr>
        <w:t>C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  <w:r w:rsidR="009E4CEF">
        <w:rPr>
          <w:rFonts w:ascii="Times" w:eastAsia="宋体" w:hAnsi="Times" w:hint="eastAsia"/>
        </w:rPr>
        <w:t>HFD</w:t>
      </w:r>
      <w:r w:rsidR="009E4CEF">
        <w:rPr>
          <w:rFonts w:ascii="Times" w:eastAsia="宋体" w:hAnsi="Times" w:hint="eastAsia"/>
        </w:rPr>
        <w:t>情况下，在</w:t>
      </w:r>
      <w:r w:rsidR="009E4CEF">
        <w:rPr>
          <w:rFonts w:ascii="Times" w:eastAsia="宋体" w:hAnsi="Times"/>
        </w:rPr>
        <w:t>Mettl3</w:t>
      </w:r>
      <w:r w:rsidR="009E4CEF"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小鼠肝脏低甲基化的基因中，有</w:t>
      </w:r>
      <w:r w:rsidRPr="00FC2D7D">
        <w:rPr>
          <w:rFonts w:ascii="Times" w:eastAsia="宋体" w:hAnsi="Times"/>
        </w:rPr>
        <w:t>212</w:t>
      </w:r>
      <w:r w:rsidRPr="00FC2D7D">
        <w:rPr>
          <w:rFonts w:ascii="Times" w:eastAsia="宋体" w:hAnsi="Times" w:hint="eastAsia"/>
        </w:rPr>
        <w:t>个上调，</w:t>
      </w:r>
      <w:r w:rsidRPr="00FC2D7D">
        <w:rPr>
          <w:rFonts w:ascii="Times" w:eastAsia="宋体" w:hAnsi="Times"/>
        </w:rPr>
        <w:t>116</w:t>
      </w:r>
      <w:r w:rsidRPr="00FC2D7D">
        <w:rPr>
          <w:rFonts w:ascii="Times" w:eastAsia="宋体" w:hAnsi="Times"/>
        </w:rPr>
        <w:t>个下调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="009E4CEF" w:rsidRPr="005E6FBB">
        <w:rPr>
          <w:rFonts w:ascii="Times" w:eastAsia="宋体" w:hAnsi="Times" w:hint="eastAsia"/>
          <w:b/>
        </w:rPr>
        <w:t>4</w:t>
      </w:r>
      <w:r w:rsidR="009E4CEF" w:rsidRPr="005E6FBB">
        <w:rPr>
          <w:rFonts w:ascii="Times" w:eastAsia="宋体" w:hAnsi="Times"/>
          <w:b/>
        </w:rPr>
        <w:t xml:space="preserve"> </w:t>
      </w:r>
      <w:r w:rsidR="009E4CEF" w:rsidRPr="005E6FBB">
        <w:rPr>
          <w:rFonts w:ascii="Times" w:eastAsia="宋体" w:hAnsi="Times" w:hint="eastAsia"/>
          <w:b/>
        </w:rPr>
        <w:t>D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。鉴于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对</w:t>
      </w:r>
      <w:r w:rsidRPr="00FC2D7D">
        <w:rPr>
          <w:rFonts w:ascii="Times" w:eastAsia="宋体" w:hAnsi="Times"/>
        </w:rPr>
        <w:t>mRNA</w:t>
      </w:r>
      <w:r w:rsidRPr="00FC2D7D">
        <w:rPr>
          <w:rFonts w:ascii="Times" w:eastAsia="宋体" w:hAnsi="Times"/>
        </w:rPr>
        <w:t>稳定性的负向调节作用，我们关注了</w:t>
      </w:r>
      <w:r w:rsidR="009E4CEF">
        <w:rPr>
          <w:rFonts w:ascii="Times" w:eastAsia="宋体" w:hAnsi="Times"/>
        </w:rPr>
        <w:t>Mettl3</w:t>
      </w:r>
      <w:r w:rsidR="009E4CEF" w:rsidRPr="007A6982">
        <w:rPr>
          <w:rFonts w:ascii="Times" w:eastAsia="宋体" w:hAnsi="Times"/>
          <w:vertAlign w:val="superscript"/>
        </w:rPr>
        <w:t>cKO</w:t>
      </w:r>
      <w:r w:rsidR="005E6FBB">
        <w:rPr>
          <w:rFonts w:ascii="Times" w:eastAsia="宋体" w:hAnsi="Times" w:hint="eastAsia"/>
        </w:rPr>
        <w:t>(</w:t>
      </w:r>
      <w:r w:rsidR="005E6FBB">
        <w:rPr>
          <w:rFonts w:ascii="Times" w:eastAsia="宋体" w:hAnsi="Times"/>
        </w:rPr>
        <w:t>HFD)</w:t>
      </w:r>
      <w:r w:rsidRPr="00FC2D7D">
        <w:rPr>
          <w:rFonts w:ascii="Times" w:eastAsia="宋体" w:hAnsi="Times"/>
        </w:rPr>
        <w:t>小鼠肝脏中的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下调，表达上调的基因并进行基因聚类，发现这些基因主要富集在胰岛素反应和脂质代谢相关过程中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="00E65618">
        <w:rPr>
          <w:rFonts w:ascii="Times" w:eastAsia="宋体" w:hAnsi="Times" w:hint="eastAsia"/>
          <w:b/>
        </w:rPr>
        <w:t>4</w:t>
      </w:r>
      <w:r w:rsidR="009E4CEF" w:rsidRPr="005E6FBB">
        <w:rPr>
          <w:rFonts w:ascii="Times" w:eastAsia="宋体" w:hAnsi="Times" w:hint="eastAsia"/>
          <w:b/>
        </w:rPr>
        <w:t>E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2EEE5B11" w14:textId="484EE59B" w:rsidR="009E4CEF" w:rsidRDefault="009E4CEF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为了寻找调节肝脏糖脂代谢的</w:t>
      </w:r>
      <w:r w:rsidRPr="00FC2D7D">
        <w:rPr>
          <w:rFonts w:ascii="Times" w:eastAsia="宋体" w:hAnsi="Times"/>
        </w:rPr>
        <w:t>METTL3</w:t>
      </w:r>
      <w:r w:rsidRPr="00FC2D7D">
        <w:rPr>
          <w:rFonts w:ascii="Times" w:eastAsia="宋体" w:hAnsi="Times"/>
        </w:rPr>
        <w:t>的靶基因，我们通过</w:t>
      </w:r>
      <w:proofErr w:type="spellStart"/>
      <w:r w:rsidRPr="00FC2D7D">
        <w:rPr>
          <w:rFonts w:ascii="Times" w:eastAsia="宋体" w:hAnsi="Times"/>
        </w:rPr>
        <w:t>qRT</w:t>
      </w:r>
      <w:proofErr w:type="spellEnd"/>
      <w:r w:rsidRPr="00FC2D7D">
        <w:rPr>
          <w:rFonts w:ascii="Times" w:eastAsia="宋体" w:hAnsi="Times"/>
        </w:rPr>
        <w:t>-PCR</w:t>
      </w:r>
      <w:r w:rsidRPr="00FC2D7D">
        <w:rPr>
          <w:rFonts w:ascii="Times" w:eastAsia="宋体" w:hAnsi="Times"/>
        </w:rPr>
        <w:t>进一步验证了在</w:t>
      </w:r>
      <w:r>
        <w:rPr>
          <w:rFonts w:ascii="Times" w:eastAsia="宋体" w:hAnsi="Times"/>
        </w:rPr>
        <w:lastRenderedPageBreak/>
        <w:t>Mettl3</w:t>
      </w:r>
      <w:r>
        <w:rPr>
          <w:rFonts w:ascii="Times" w:eastAsia="宋体" w:hAnsi="Times"/>
          <w:vertAlign w:val="superscript"/>
        </w:rPr>
        <w:t>Ctrl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HFD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中下调</w:t>
      </w:r>
      <w:r w:rsidRPr="00FC2D7D">
        <w:rPr>
          <w:rFonts w:ascii="Times" w:eastAsia="宋体" w:hAnsi="Times"/>
        </w:rPr>
        <w:t xml:space="preserve"> (</w:t>
      </w:r>
      <w:r w:rsidRPr="00FC2D7D">
        <w:rPr>
          <w:rFonts w:ascii="Times" w:eastAsia="宋体" w:hAnsi="Times"/>
        </w:rPr>
        <w:t>与</w:t>
      </w:r>
      <w:r>
        <w:rPr>
          <w:rFonts w:ascii="Times" w:eastAsia="宋体" w:hAnsi="Times"/>
        </w:rPr>
        <w:t>Mettl3</w:t>
      </w:r>
      <w:r>
        <w:rPr>
          <w:rFonts w:ascii="Times" w:eastAsia="宋体" w:hAnsi="Times"/>
          <w:vertAlign w:val="superscript"/>
        </w:rPr>
        <w:t>Ctrl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ND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相比</w:t>
      </w:r>
      <w:r w:rsidRPr="00FC2D7D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、但在</w:t>
      </w:r>
      <w:r>
        <w:rPr>
          <w:rFonts w:ascii="Times" w:eastAsia="宋体" w:hAnsi="Times"/>
        </w:rPr>
        <w:t>Mettl3</w:t>
      </w:r>
      <w:r w:rsidRPr="007A6982">
        <w:rPr>
          <w:rFonts w:ascii="Times" w:eastAsia="宋体" w:hAnsi="Times"/>
          <w:vertAlign w:val="superscript"/>
        </w:rPr>
        <w:t>cKO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HFD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中上调</w:t>
      </w:r>
      <w:r w:rsidRPr="00FC2D7D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与</w:t>
      </w:r>
      <w:r>
        <w:rPr>
          <w:rFonts w:ascii="Times" w:eastAsia="宋体" w:hAnsi="Times"/>
        </w:rPr>
        <w:t>Mettl3</w:t>
      </w:r>
      <w:r>
        <w:rPr>
          <w:rFonts w:ascii="Times" w:eastAsia="宋体" w:hAnsi="Times"/>
          <w:vertAlign w:val="superscript"/>
        </w:rPr>
        <w:t>Ctrl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HFD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相比</w:t>
      </w:r>
      <w:r w:rsidRPr="00FC2D7D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的候选基因的表达模式，如</w:t>
      </w:r>
      <w:r w:rsidRPr="005E6FBB">
        <w:rPr>
          <w:rFonts w:ascii="Times" w:eastAsia="宋体" w:hAnsi="Times"/>
          <w:i/>
        </w:rPr>
        <w:t>Lpin1</w:t>
      </w:r>
      <w:r w:rsidRPr="00FC2D7D">
        <w:rPr>
          <w:rFonts w:ascii="Times" w:eastAsia="宋体" w:hAnsi="Times"/>
        </w:rPr>
        <w:t>、</w:t>
      </w:r>
      <w:r w:rsidRPr="005E6FBB">
        <w:rPr>
          <w:rFonts w:ascii="Times" w:eastAsia="宋体" w:hAnsi="Times"/>
          <w:i/>
        </w:rPr>
        <w:t>Pck1</w:t>
      </w:r>
      <w:r w:rsidRPr="00FC2D7D">
        <w:rPr>
          <w:rFonts w:ascii="Times" w:eastAsia="宋体" w:hAnsi="Times"/>
        </w:rPr>
        <w:t>、</w:t>
      </w:r>
      <w:r w:rsidRPr="005E6FBB">
        <w:rPr>
          <w:rFonts w:ascii="Times" w:eastAsia="宋体" w:hAnsi="Times"/>
          <w:i/>
        </w:rPr>
        <w:t>G6pc</w:t>
      </w:r>
      <w:r w:rsidRPr="00FC2D7D">
        <w:rPr>
          <w:rFonts w:ascii="Times" w:eastAsia="宋体" w:hAnsi="Times"/>
        </w:rPr>
        <w:t>、</w:t>
      </w:r>
      <w:r w:rsidRPr="005E6FBB">
        <w:rPr>
          <w:rFonts w:ascii="Times" w:eastAsia="宋体" w:hAnsi="Times"/>
          <w:i/>
        </w:rPr>
        <w:t>Lpin2</w:t>
      </w:r>
      <w:r w:rsidRPr="00FC2D7D">
        <w:rPr>
          <w:rFonts w:ascii="Times" w:eastAsia="宋体" w:hAnsi="Times"/>
        </w:rPr>
        <w:t>和</w:t>
      </w:r>
      <w:proofErr w:type="spellStart"/>
      <w:r w:rsidRPr="005E6FBB">
        <w:rPr>
          <w:rFonts w:ascii="Times" w:eastAsia="宋体" w:hAnsi="Times"/>
          <w:i/>
        </w:rPr>
        <w:t>Ppar</w:t>
      </w:r>
      <w:proofErr w:type="spellEnd"/>
      <w:r w:rsidRPr="005E6FBB">
        <w:rPr>
          <w:rFonts w:ascii="Times" w:eastAsia="宋体" w:hAnsi="Times"/>
          <w:i/>
        </w:rPr>
        <w:t>α</w:t>
      </w:r>
      <w:r w:rsidRPr="00FC2D7D">
        <w:rPr>
          <w:rFonts w:ascii="Times" w:eastAsia="宋体" w:hAnsi="Times"/>
        </w:rPr>
        <w:t>等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Pr="005E6FBB">
        <w:rPr>
          <w:rFonts w:ascii="Times" w:eastAsia="宋体" w:hAnsi="Times" w:hint="eastAsia"/>
          <w:b/>
        </w:rPr>
        <w:t xml:space="preserve"> </w:t>
      </w:r>
      <w:r w:rsidRPr="005E6FBB">
        <w:rPr>
          <w:rFonts w:ascii="Times" w:eastAsia="宋体" w:hAnsi="Times"/>
          <w:b/>
        </w:rPr>
        <w:t>4 F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  <w:r w:rsidRPr="00FC2D7D">
        <w:rPr>
          <w:rFonts w:ascii="Times" w:eastAsia="宋体" w:hAnsi="Times"/>
        </w:rPr>
        <w:t>mRNA</w:t>
      </w:r>
      <w:r w:rsidRPr="00FC2D7D">
        <w:rPr>
          <w:rFonts w:ascii="Times" w:eastAsia="宋体" w:hAnsi="Times"/>
        </w:rPr>
        <w:t>稳定性测试显示，大部分候选基因在</w:t>
      </w:r>
      <w:r>
        <w:rPr>
          <w:rFonts w:ascii="Times" w:eastAsia="宋体" w:hAnsi="Times"/>
        </w:rPr>
        <w:t>Mettl3</w:t>
      </w:r>
      <w:r w:rsidRPr="007A6982">
        <w:rPr>
          <w:rFonts w:ascii="Times" w:eastAsia="宋体" w:hAnsi="Times"/>
          <w:vertAlign w:val="superscript"/>
        </w:rPr>
        <w:t>cKO</w:t>
      </w:r>
      <w:r w:rsidRPr="00FC2D7D">
        <w:rPr>
          <w:rFonts w:ascii="Times" w:eastAsia="宋体" w:hAnsi="Times"/>
        </w:rPr>
        <w:t>小鼠肝脏中更加稳定</w:t>
      </w:r>
      <w:r w:rsidR="00E65618">
        <w:rPr>
          <w:rFonts w:ascii="Times" w:eastAsia="宋体" w:hAnsi="Times" w:hint="eastAsia"/>
          <w:b/>
        </w:rPr>
        <w:t>（</w:t>
      </w:r>
      <w:r w:rsidRPr="005E6FBB">
        <w:rPr>
          <w:rFonts w:ascii="Times" w:eastAsia="宋体" w:hAnsi="Times"/>
          <w:b/>
        </w:rPr>
        <w:t>图</w:t>
      </w:r>
      <w:r w:rsidRPr="005E6FBB">
        <w:rPr>
          <w:rFonts w:ascii="Times" w:eastAsia="宋体" w:hAnsi="Times"/>
          <w:b/>
        </w:rPr>
        <w:t>4 G</w:t>
      </w:r>
      <w:r w:rsidR="00E65618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。其中，</w:t>
      </w:r>
      <w:r w:rsidRPr="00FC2D7D">
        <w:rPr>
          <w:rFonts w:ascii="Times" w:eastAsia="宋体" w:hAnsi="Times"/>
        </w:rPr>
        <w:t>LPIN1</w:t>
      </w:r>
      <w:r w:rsidRPr="00FC2D7D">
        <w:rPr>
          <w:rFonts w:ascii="Times" w:eastAsia="宋体" w:hAnsi="Times"/>
        </w:rPr>
        <w:t>被报道在肝脏脂质代谢和胰岛素抵抗中起重要作用。进一步的，</w:t>
      </w:r>
      <w:r w:rsidRPr="00FC2D7D">
        <w:rPr>
          <w:rFonts w:ascii="Times" w:eastAsia="宋体" w:hAnsi="Times"/>
        </w:rPr>
        <w:t>Western Blot</w:t>
      </w:r>
      <w:r w:rsidRPr="00FC2D7D">
        <w:rPr>
          <w:rFonts w:ascii="Times" w:eastAsia="宋体" w:hAnsi="Times"/>
        </w:rPr>
        <w:t>结果显示，</w:t>
      </w:r>
      <w:r w:rsidRPr="00FC2D7D">
        <w:rPr>
          <w:rFonts w:ascii="Times" w:eastAsia="宋体" w:hAnsi="Times"/>
        </w:rPr>
        <w:t>LPIN1</w:t>
      </w:r>
      <w:r w:rsidRPr="00FC2D7D">
        <w:rPr>
          <w:rFonts w:ascii="Times" w:eastAsia="宋体" w:hAnsi="Times"/>
        </w:rPr>
        <w:t>蛋白在</w:t>
      </w:r>
      <w:r>
        <w:rPr>
          <w:rFonts w:ascii="Times" w:eastAsia="宋体" w:hAnsi="Times"/>
        </w:rPr>
        <w:t>Mettl3</w:t>
      </w:r>
      <w:r>
        <w:rPr>
          <w:rFonts w:ascii="Times" w:eastAsia="宋体" w:hAnsi="Times"/>
          <w:vertAlign w:val="superscript"/>
        </w:rPr>
        <w:t>Ctrl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HFD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小鼠肝脏中下调，但在</w:t>
      </w:r>
      <w:r>
        <w:rPr>
          <w:rFonts w:ascii="Times" w:eastAsia="宋体" w:hAnsi="Times"/>
        </w:rPr>
        <w:t>Mettl3</w:t>
      </w:r>
      <w:r w:rsidRPr="007A6982">
        <w:rPr>
          <w:rFonts w:ascii="Times" w:eastAsia="宋体" w:hAnsi="Times"/>
          <w:vertAlign w:val="superscript"/>
        </w:rPr>
        <w:t>cKO</w:t>
      </w:r>
      <w:r w:rsidR="005E6FBB">
        <w:rPr>
          <w:rFonts w:ascii="Times" w:eastAsia="宋体" w:hAnsi="Times"/>
        </w:rPr>
        <w:t>(</w:t>
      </w:r>
      <w:r w:rsidRPr="00FC2D7D">
        <w:rPr>
          <w:rFonts w:ascii="Times" w:eastAsia="宋体" w:hAnsi="Times"/>
        </w:rPr>
        <w:t>HFD</w:t>
      </w:r>
      <w:r w:rsidR="005E6FBB">
        <w:rPr>
          <w:rFonts w:ascii="Times" w:eastAsia="宋体" w:hAnsi="Times"/>
        </w:rPr>
        <w:t>)</w:t>
      </w:r>
      <w:r w:rsidRPr="00FC2D7D">
        <w:rPr>
          <w:rFonts w:ascii="Times" w:eastAsia="宋体" w:hAnsi="Times"/>
        </w:rPr>
        <w:t>小鼠肝脏中上调，与</w:t>
      </w:r>
      <w:r w:rsidRPr="00FC2D7D">
        <w:rPr>
          <w:rFonts w:ascii="Times" w:eastAsia="宋体" w:hAnsi="Times"/>
        </w:rPr>
        <w:t>METTL3</w:t>
      </w:r>
      <w:r w:rsidRPr="00FC2D7D">
        <w:rPr>
          <w:rFonts w:ascii="Times" w:eastAsia="宋体" w:hAnsi="Times"/>
        </w:rPr>
        <w:t>蛋白的变化趋势相反</w:t>
      </w:r>
      <w:r w:rsidR="00E65618" w:rsidRPr="00E00CEE">
        <w:rPr>
          <w:rFonts w:ascii="Times" w:eastAsia="宋体" w:hAnsi="Times" w:hint="eastAsia"/>
          <w:b/>
        </w:rPr>
        <w:t>（</w:t>
      </w:r>
      <w:r w:rsidRPr="00E00CEE">
        <w:rPr>
          <w:rFonts w:ascii="Times" w:eastAsia="宋体" w:hAnsi="Times"/>
          <w:b/>
        </w:rPr>
        <w:t>图</w:t>
      </w:r>
      <w:r w:rsidRPr="00E00CEE">
        <w:rPr>
          <w:rFonts w:ascii="Times" w:eastAsia="宋体" w:hAnsi="Times" w:hint="eastAsia"/>
          <w:b/>
        </w:rPr>
        <w:t>4</w:t>
      </w:r>
      <w:r w:rsidRPr="00E00CEE">
        <w:rPr>
          <w:rFonts w:ascii="Times" w:eastAsia="宋体" w:hAnsi="Times"/>
          <w:b/>
        </w:rPr>
        <w:t xml:space="preserve"> H</w:t>
      </w:r>
      <w:r w:rsidR="00E65618" w:rsidRPr="00E00CEE">
        <w:rPr>
          <w:rFonts w:ascii="Times" w:eastAsia="宋体" w:hAnsi="Times" w:hint="eastAsia"/>
          <w:b/>
        </w:rPr>
        <w:t>）</w:t>
      </w:r>
      <w:r w:rsidRPr="00FC2D7D">
        <w:rPr>
          <w:rFonts w:ascii="Times" w:eastAsia="宋体" w:hAnsi="Times"/>
        </w:rPr>
        <w:t>。</w:t>
      </w:r>
    </w:p>
    <w:p w14:paraId="09286116" w14:textId="77777777" w:rsidR="009E4CEF" w:rsidRPr="009E4CEF" w:rsidRDefault="009E4CEF" w:rsidP="00FC2D7D">
      <w:pPr>
        <w:rPr>
          <w:rFonts w:ascii="Times" w:eastAsia="宋体" w:hAnsi="Times"/>
        </w:rPr>
      </w:pPr>
    </w:p>
    <w:p w14:paraId="6D214E86" w14:textId="7BA4C793" w:rsidR="00FC2D7D" w:rsidRDefault="00FC2D7D" w:rsidP="00FC2D7D">
      <w:pPr>
        <w:rPr>
          <w:rFonts w:ascii="Times" w:eastAsia="宋体" w:hAnsi="Times"/>
        </w:rPr>
      </w:pPr>
      <w:r>
        <w:rPr>
          <w:noProof/>
        </w:rPr>
        <w:drawing>
          <wp:inline distT="0" distB="0" distL="0" distR="0" wp14:anchorId="52DF5303" wp14:editId="5C80767A">
            <wp:extent cx="5274310" cy="575881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758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93A06" w14:textId="57A7FF99" w:rsidR="00ED49E8" w:rsidRPr="00ED49E8" w:rsidRDefault="00ED49E8" w:rsidP="00ED49E8">
      <w:pPr>
        <w:jc w:val="center"/>
        <w:rPr>
          <w:rFonts w:ascii="Times" w:eastAsia="宋体" w:hAnsi="Times"/>
          <w:b/>
        </w:rPr>
      </w:pPr>
      <w:r w:rsidRPr="00ED49E8">
        <w:rPr>
          <w:rFonts w:ascii="Times" w:eastAsia="宋体" w:hAnsi="Times" w:hint="eastAsia"/>
          <w:b/>
        </w:rPr>
        <w:t>图</w:t>
      </w:r>
      <w:r w:rsidRPr="00ED49E8">
        <w:rPr>
          <w:rFonts w:ascii="Times" w:eastAsia="宋体" w:hAnsi="Times" w:hint="eastAsia"/>
          <w:b/>
        </w:rPr>
        <w:t>4</w:t>
      </w:r>
      <w:r w:rsidRPr="00ED49E8">
        <w:rPr>
          <w:rFonts w:ascii="Times" w:eastAsia="宋体" w:hAnsi="Times"/>
          <w:b/>
        </w:rPr>
        <w:t xml:space="preserve"> </w:t>
      </w:r>
      <w:r w:rsidRPr="00ED49E8">
        <w:rPr>
          <w:rFonts w:ascii="Times" w:eastAsia="宋体" w:hAnsi="Times"/>
          <w:b/>
          <w:i/>
        </w:rPr>
        <w:t>Mettl3</w:t>
      </w:r>
      <w:r w:rsidRPr="00ED49E8">
        <w:rPr>
          <w:rFonts w:ascii="Times" w:eastAsia="宋体" w:hAnsi="Times"/>
          <w:b/>
        </w:rPr>
        <w:t>敲除改变了肝脏糖脂代谢基因的表达模式</w:t>
      </w:r>
    </w:p>
    <w:p w14:paraId="31CE5A19" w14:textId="77777777" w:rsidR="00FC2D7D" w:rsidRDefault="00FC2D7D" w:rsidP="00EC7BE8">
      <w:pPr>
        <w:ind w:firstLine="420"/>
        <w:rPr>
          <w:rFonts w:ascii="Times" w:eastAsia="宋体" w:hAnsi="Times"/>
        </w:rPr>
      </w:pPr>
      <w:r w:rsidRPr="00FC2D7D">
        <w:rPr>
          <w:rFonts w:ascii="Times" w:eastAsia="宋体" w:hAnsi="Times" w:hint="eastAsia"/>
        </w:rPr>
        <w:t>综上所述，</w:t>
      </w:r>
      <w:r w:rsidRPr="00FC2D7D">
        <w:rPr>
          <w:rFonts w:ascii="Times" w:eastAsia="宋体" w:hAnsi="Times"/>
        </w:rPr>
        <w:t>METTL3</w:t>
      </w:r>
      <w:r w:rsidRPr="00FC2D7D">
        <w:rPr>
          <w:rFonts w:ascii="Times" w:eastAsia="宋体" w:hAnsi="Times"/>
        </w:rPr>
        <w:t>缺失降低了</w:t>
      </w:r>
      <w:r w:rsidRPr="00FC2D7D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FC2D7D">
        <w:rPr>
          <w:rFonts w:ascii="Times" w:eastAsia="宋体" w:hAnsi="Times"/>
        </w:rPr>
        <w:t>A</w:t>
      </w:r>
      <w:r w:rsidRPr="00FC2D7D">
        <w:rPr>
          <w:rFonts w:ascii="Times" w:eastAsia="宋体" w:hAnsi="Times"/>
        </w:rPr>
        <w:t>的水平，增加了关键的糖脂代谢基因</w:t>
      </w:r>
      <w:r w:rsidRPr="00FC2D7D">
        <w:rPr>
          <w:rFonts w:ascii="Times" w:eastAsia="宋体" w:hAnsi="Times"/>
        </w:rPr>
        <w:t>mRNA</w:t>
      </w:r>
      <w:r w:rsidRPr="00FC2D7D">
        <w:rPr>
          <w:rFonts w:ascii="Times" w:eastAsia="宋体" w:hAnsi="Times"/>
        </w:rPr>
        <w:t>的半衰期，特别是提高了糖脂代谢的关键基因</w:t>
      </w:r>
      <w:r w:rsidRPr="009E4CEF">
        <w:rPr>
          <w:rFonts w:ascii="Times" w:eastAsia="宋体" w:hAnsi="Times"/>
          <w:i/>
        </w:rPr>
        <w:t>Lpin1</w:t>
      </w:r>
      <w:r w:rsidRPr="00FC2D7D">
        <w:rPr>
          <w:rFonts w:ascii="Times" w:eastAsia="宋体" w:hAnsi="Times"/>
        </w:rPr>
        <w:t xml:space="preserve"> mRNA</w:t>
      </w:r>
      <w:r w:rsidRPr="00FC2D7D">
        <w:rPr>
          <w:rFonts w:ascii="Times" w:eastAsia="宋体" w:hAnsi="Times"/>
        </w:rPr>
        <w:t>的稳定性，增加了</w:t>
      </w:r>
      <w:r w:rsidRPr="005E6FBB">
        <w:rPr>
          <w:rFonts w:ascii="Times" w:eastAsia="宋体" w:hAnsi="Times"/>
          <w:i/>
        </w:rPr>
        <w:t>Lpin1</w:t>
      </w:r>
      <w:r w:rsidRPr="00FC2D7D">
        <w:rPr>
          <w:rFonts w:ascii="Times" w:eastAsia="宋体" w:hAnsi="Times"/>
        </w:rPr>
        <w:t>的表达。</w:t>
      </w:r>
    </w:p>
    <w:p w14:paraId="54634ED1" w14:textId="77777777" w:rsidR="00FC2D7D" w:rsidRDefault="00FC2D7D" w:rsidP="00FC2D7D">
      <w:pPr>
        <w:rPr>
          <w:rFonts w:ascii="Times" w:eastAsia="宋体" w:hAnsi="Times"/>
        </w:rPr>
      </w:pPr>
    </w:p>
    <w:p w14:paraId="00D38AAF" w14:textId="77777777" w:rsidR="00FC2D7D" w:rsidRPr="002468A7" w:rsidRDefault="00FC2D7D" w:rsidP="0098099A">
      <w:pPr>
        <w:jc w:val="center"/>
        <w:rPr>
          <w:rFonts w:ascii="Times" w:eastAsia="宋体" w:hAnsi="Times"/>
          <w:b/>
        </w:rPr>
      </w:pPr>
      <w:r w:rsidRPr="002468A7">
        <w:rPr>
          <w:rFonts w:ascii="Times" w:eastAsia="宋体" w:hAnsi="Times" w:hint="eastAsia"/>
          <w:b/>
        </w:rPr>
        <w:t>总结</w:t>
      </w:r>
    </w:p>
    <w:p w14:paraId="63FF35F0" w14:textId="78407F1E" w:rsidR="002468A7" w:rsidRPr="0098099A" w:rsidRDefault="0098099A" w:rsidP="00715AA9">
      <w:pPr>
        <w:ind w:firstLine="420"/>
        <w:rPr>
          <w:rFonts w:ascii="Times" w:eastAsia="宋体" w:hAnsi="Times"/>
        </w:rPr>
      </w:pPr>
      <w:r w:rsidRPr="0098099A">
        <w:rPr>
          <w:rFonts w:ascii="Times" w:eastAsia="宋体" w:hAnsi="Times" w:hint="eastAsia"/>
        </w:rPr>
        <w:t>在这项研究中，我们阐明了</w:t>
      </w:r>
      <w:r w:rsidRPr="00EF1217">
        <w:rPr>
          <w:rFonts w:ascii="Times" w:eastAsia="宋体" w:hAnsi="Times"/>
          <w:i/>
        </w:rPr>
        <w:t>Mettl3</w:t>
      </w:r>
      <w:r w:rsidRPr="0098099A">
        <w:rPr>
          <w:rFonts w:ascii="Times" w:eastAsia="宋体" w:hAnsi="Times"/>
        </w:rPr>
        <w:t>介导的</w:t>
      </w:r>
      <w:r w:rsidRPr="0098099A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在</w:t>
      </w:r>
      <w:r w:rsidRPr="0098099A">
        <w:rPr>
          <w:rFonts w:ascii="Times" w:eastAsia="宋体" w:hAnsi="Times"/>
        </w:rPr>
        <w:t>HFD</w:t>
      </w:r>
      <w:r w:rsidRPr="0098099A">
        <w:rPr>
          <w:rFonts w:ascii="Times" w:eastAsia="宋体" w:hAnsi="Times"/>
        </w:rPr>
        <w:t>诱导的肝脏代谢紊乱和肝源性糖尿病中的作用，</w:t>
      </w:r>
      <w:r w:rsidR="00715AA9">
        <w:rPr>
          <w:rFonts w:ascii="Times" w:eastAsia="宋体" w:hAnsi="Times" w:hint="eastAsia"/>
        </w:rPr>
        <w:t>证明</w:t>
      </w:r>
      <w:r w:rsidRPr="0098099A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参与了肝脏代谢网络的动态调控。作为肝脏糖脂代谢的重要调节</w:t>
      </w:r>
      <w:r w:rsidRPr="0098099A">
        <w:rPr>
          <w:rFonts w:ascii="Times" w:eastAsia="宋体" w:hAnsi="Times"/>
        </w:rPr>
        <w:lastRenderedPageBreak/>
        <w:t>因子，</w:t>
      </w:r>
      <w:r w:rsidRPr="00EF1217">
        <w:rPr>
          <w:rFonts w:ascii="Times" w:eastAsia="宋体" w:hAnsi="Times"/>
          <w:i/>
        </w:rPr>
        <w:t>Mettl3</w:t>
      </w:r>
      <w:r w:rsidRPr="0098099A">
        <w:rPr>
          <w:rFonts w:ascii="Times" w:eastAsia="宋体" w:hAnsi="Times"/>
        </w:rPr>
        <w:t>肝脏条件性敲除可以保护机体免受</w:t>
      </w:r>
      <w:r w:rsidRPr="0098099A">
        <w:rPr>
          <w:rFonts w:ascii="Times" w:eastAsia="宋体" w:hAnsi="Times"/>
        </w:rPr>
        <w:t>HFD</w:t>
      </w:r>
      <w:r w:rsidRPr="0098099A">
        <w:rPr>
          <w:rFonts w:ascii="Times" w:eastAsia="宋体" w:hAnsi="Times"/>
        </w:rPr>
        <w:t>诱导的代谢紊乱和肝源性糖尿病的影响，</w:t>
      </w:r>
      <w:r w:rsidRPr="00EF1217">
        <w:rPr>
          <w:rFonts w:ascii="Times" w:eastAsia="宋体" w:hAnsi="Times"/>
          <w:i/>
        </w:rPr>
        <w:t>Mettl3</w:t>
      </w:r>
      <w:proofErr w:type="gramStart"/>
      <w:r w:rsidRPr="0098099A">
        <w:rPr>
          <w:rFonts w:ascii="Times" w:eastAsia="宋体" w:hAnsi="Times"/>
        </w:rPr>
        <w:t>介</w:t>
      </w:r>
      <w:proofErr w:type="gramEnd"/>
      <w:r w:rsidRPr="0098099A">
        <w:rPr>
          <w:rFonts w:ascii="Times" w:eastAsia="宋体" w:hAnsi="Times"/>
        </w:rPr>
        <w:t>导的</w:t>
      </w:r>
      <w:r w:rsidRPr="0098099A">
        <w:rPr>
          <w:rFonts w:ascii="Times" w:eastAsia="宋体" w:hAnsi="Times"/>
        </w:rPr>
        <w:t>m</w:t>
      </w:r>
      <w:r w:rsidRPr="009E4CEF">
        <w:rPr>
          <w:rFonts w:ascii="Times" w:eastAsia="宋体" w:hAnsi="Times"/>
          <w:vertAlign w:val="superscript"/>
        </w:rPr>
        <w:t>6</w:t>
      </w:r>
      <w:r w:rsidRPr="0098099A">
        <w:rPr>
          <w:rFonts w:ascii="Times" w:eastAsia="宋体" w:hAnsi="Times"/>
        </w:rPr>
        <w:t>A</w:t>
      </w:r>
      <w:r w:rsidRPr="0098099A">
        <w:rPr>
          <w:rFonts w:ascii="Times" w:eastAsia="宋体" w:hAnsi="Times"/>
        </w:rPr>
        <w:t>也可作为肝脏疾病诊断和治疗的潜在靶点。</w:t>
      </w:r>
    </w:p>
    <w:p w14:paraId="50C5279B" w14:textId="77777777" w:rsidR="0098099A" w:rsidRDefault="0098099A" w:rsidP="00FC2D7D">
      <w:pPr>
        <w:rPr>
          <w:rFonts w:ascii="Times" w:eastAsia="宋体" w:hAnsi="Times"/>
        </w:rPr>
      </w:pPr>
    </w:p>
    <w:p w14:paraId="368D42F8" w14:textId="371E7A61" w:rsidR="002468A7" w:rsidRDefault="002468A7" w:rsidP="00FC2D7D">
      <w:pPr>
        <w:rPr>
          <w:rFonts w:ascii="Times" w:eastAsia="宋体" w:hAnsi="Times"/>
        </w:rPr>
      </w:pPr>
      <w:r>
        <w:rPr>
          <w:rFonts w:ascii="Times" w:eastAsia="宋体" w:hAnsi="Times" w:hint="eastAsia"/>
        </w:rPr>
        <w:t>文章编译来源：</w:t>
      </w:r>
      <w:proofErr w:type="spellStart"/>
      <w:r w:rsidR="003E2DCC" w:rsidRPr="003E2DCC">
        <w:rPr>
          <w:rFonts w:ascii="Times" w:eastAsia="宋体" w:hAnsi="Times"/>
        </w:rPr>
        <w:t>Yuhuan</w:t>
      </w:r>
      <w:proofErr w:type="spellEnd"/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Li</w:t>
      </w:r>
      <w:r w:rsidR="009B2B13">
        <w:rPr>
          <w:rFonts w:ascii="Times" w:eastAsia="宋体" w:hAnsi="Times" w:hint="eastAsia"/>
        </w:rPr>
        <w:t>,</w:t>
      </w:r>
      <w:r w:rsidR="009B2B13">
        <w:rPr>
          <w:rFonts w:ascii="Times" w:eastAsia="宋体" w:hAnsi="Times"/>
        </w:rPr>
        <w:t xml:space="preserve"> </w:t>
      </w:r>
      <w:proofErr w:type="spellStart"/>
      <w:r w:rsidR="003E2DCC" w:rsidRPr="003E2DCC">
        <w:rPr>
          <w:rFonts w:ascii="Times" w:eastAsia="宋体" w:hAnsi="Times"/>
        </w:rPr>
        <w:t>Qingyang</w:t>
      </w:r>
      <w:proofErr w:type="spellEnd"/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Zhang</w:t>
      </w:r>
      <w:r w:rsidR="009B2B13">
        <w:rPr>
          <w:rFonts w:ascii="Times" w:eastAsia="宋体" w:hAnsi="Times"/>
        </w:rPr>
        <w:t xml:space="preserve">, </w:t>
      </w:r>
      <w:proofErr w:type="spellStart"/>
      <w:r w:rsidR="003E2DCC" w:rsidRPr="003E2DCC">
        <w:rPr>
          <w:rFonts w:ascii="Times" w:eastAsia="宋体" w:hAnsi="Times"/>
        </w:rPr>
        <w:t>Guanshen</w:t>
      </w:r>
      <w:proofErr w:type="spellEnd"/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Cui</w:t>
      </w:r>
      <w:r w:rsidR="009B2B13">
        <w:rPr>
          <w:rFonts w:ascii="Times" w:eastAsia="宋体" w:hAnsi="Times"/>
        </w:rPr>
        <w:t xml:space="preserve">, </w:t>
      </w:r>
      <w:r w:rsidR="003E2DCC" w:rsidRPr="003E2DCC">
        <w:rPr>
          <w:rFonts w:ascii="Times" w:eastAsia="宋体" w:hAnsi="Times"/>
        </w:rPr>
        <w:t>Fang</w:t>
      </w:r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Zhao</w:t>
      </w:r>
      <w:r w:rsidR="009B2B13">
        <w:rPr>
          <w:rFonts w:ascii="Times" w:eastAsia="宋体" w:hAnsi="Times"/>
        </w:rPr>
        <w:t xml:space="preserve">, </w:t>
      </w:r>
      <w:r w:rsidR="003E2DCC" w:rsidRPr="003E2DCC">
        <w:rPr>
          <w:rFonts w:ascii="Times" w:eastAsia="宋体" w:hAnsi="Times"/>
        </w:rPr>
        <w:t>Xin</w:t>
      </w:r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Tian</w:t>
      </w:r>
      <w:r w:rsidR="009B2B13">
        <w:rPr>
          <w:rFonts w:ascii="Times" w:eastAsia="宋体" w:hAnsi="Times"/>
        </w:rPr>
        <w:t xml:space="preserve">, </w:t>
      </w:r>
      <w:r w:rsidR="003E2DCC" w:rsidRPr="003E2DCC">
        <w:rPr>
          <w:rFonts w:ascii="Times" w:eastAsia="宋体" w:hAnsi="Times"/>
        </w:rPr>
        <w:t>Bao-Fa</w:t>
      </w:r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Sun</w:t>
      </w:r>
      <w:r w:rsidR="009B2B13">
        <w:rPr>
          <w:rFonts w:ascii="Times" w:eastAsia="宋体" w:hAnsi="Times"/>
        </w:rPr>
        <w:t xml:space="preserve">, </w:t>
      </w:r>
      <w:r w:rsidR="003E2DCC" w:rsidRPr="003E2DCC">
        <w:rPr>
          <w:rFonts w:ascii="Times" w:eastAsia="宋体" w:hAnsi="Times"/>
        </w:rPr>
        <w:t>Ying</w:t>
      </w:r>
      <w:r w:rsidR="009B2B13">
        <w:rPr>
          <w:rFonts w:ascii="Times" w:eastAsia="宋体" w:hAnsi="Times"/>
        </w:rPr>
        <w:t xml:space="preserve"> </w:t>
      </w:r>
      <w:r w:rsidR="003E2DCC" w:rsidRPr="003E2DCC">
        <w:rPr>
          <w:rFonts w:ascii="Times" w:eastAsia="宋体" w:hAnsi="Times"/>
        </w:rPr>
        <w:t>Yang</w:t>
      </w:r>
      <w:r w:rsidR="009B2B13">
        <w:rPr>
          <w:rFonts w:ascii="Times" w:eastAsia="宋体" w:hAnsi="Times"/>
        </w:rPr>
        <w:t xml:space="preserve">, </w:t>
      </w:r>
      <w:r w:rsidR="003E2DCC" w:rsidRPr="003E2DCC">
        <w:rPr>
          <w:rFonts w:ascii="Times" w:eastAsia="宋体" w:hAnsi="Times"/>
        </w:rPr>
        <w:t>WeiLi</w:t>
      </w:r>
      <w:r w:rsidR="009B2B13">
        <w:rPr>
          <w:rFonts w:ascii="Times" w:eastAsia="宋体" w:hAnsi="Times"/>
        </w:rPr>
        <w:t xml:space="preserve">. </w:t>
      </w:r>
      <w:r w:rsidR="009B2B13" w:rsidRPr="009B2B13">
        <w:rPr>
          <w:rFonts w:ascii="Times" w:eastAsia="宋体" w:hAnsi="Times"/>
        </w:rPr>
        <w:t>m</w:t>
      </w:r>
      <w:r w:rsidR="009B2B13" w:rsidRPr="00EC7BE8">
        <w:rPr>
          <w:rFonts w:ascii="Times" w:eastAsia="宋体" w:hAnsi="Times"/>
          <w:vertAlign w:val="superscript"/>
        </w:rPr>
        <w:t>6</w:t>
      </w:r>
      <w:r w:rsidR="009B2B13" w:rsidRPr="009B2B13">
        <w:rPr>
          <w:rFonts w:ascii="Times" w:eastAsia="宋体" w:hAnsi="Times"/>
        </w:rPr>
        <w:t>A Regulates Liver Metabolic Disorders and Hepatogenous Diabetes</w:t>
      </w:r>
      <w:r w:rsidR="009B2B13">
        <w:rPr>
          <w:rFonts w:ascii="Times" w:eastAsia="宋体" w:hAnsi="Times"/>
        </w:rPr>
        <w:t xml:space="preserve">. </w:t>
      </w:r>
      <w:r w:rsidR="009B2B13" w:rsidRPr="00EC7BE8">
        <w:rPr>
          <w:rFonts w:ascii="Times" w:eastAsia="宋体" w:hAnsi="Times"/>
          <w:i/>
        </w:rPr>
        <w:t>Genomics Proteomics Bioinformatics</w:t>
      </w:r>
      <w:r w:rsidR="009B2B13">
        <w:rPr>
          <w:rFonts w:ascii="Times" w:eastAsia="宋体" w:hAnsi="Times"/>
        </w:rPr>
        <w:t xml:space="preserve"> 2020; </w:t>
      </w:r>
      <w:r w:rsidR="009B2B13" w:rsidRPr="00EC7BE8">
        <w:rPr>
          <w:rFonts w:ascii="Times" w:eastAsia="宋体" w:hAnsi="Times"/>
          <w:highlight w:val="yellow"/>
        </w:rPr>
        <w:t>XX(XX)</w:t>
      </w:r>
      <w:r w:rsidR="009B2B13">
        <w:rPr>
          <w:rFonts w:ascii="Times" w:eastAsia="宋体" w:hAnsi="Times"/>
        </w:rPr>
        <w:t xml:space="preserve">. </w:t>
      </w:r>
      <w:proofErr w:type="gramStart"/>
      <w:r w:rsidR="009B2B13">
        <w:rPr>
          <w:rFonts w:ascii="Times" w:eastAsia="宋体" w:hAnsi="Times" w:hint="eastAsia"/>
        </w:rPr>
        <w:t>引用请</w:t>
      </w:r>
      <w:proofErr w:type="gramEnd"/>
      <w:r w:rsidR="009B2B13">
        <w:rPr>
          <w:rFonts w:ascii="Times" w:eastAsia="宋体" w:hAnsi="Times" w:hint="eastAsia"/>
        </w:rPr>
        <w:t>参考以上格式，英文全文详见</w:t>
      </w:r>
    </w:p>
    <w:p w14:paraId="644EFFE1" w14:textId="2749AC03" w:rsidR="002468A7" w:rsidRDefault="002D5FE3" w:rsidP="00FC2D7D">
      <w:pPr>
        <w:rPr>
          <w:rFonts w:ascii="Times" w:eastAsia="宋体" w:hAnsi="Times"/>
        </w:rPr>
      </w:pPr>
      <w:hyperlink r:id="rId11" w:history="1">
        <w:r w:rsidR="003E2DCC" w:rsidRPr="00285EFC">
          <w:rPr>
            <w:rStyle w:val="a9"/>
            <w:rFonts w:ascii="Times" w:eastAsia="宋体" w:hAnsi="Times"/>
          </w:rPr>
          <w:t>https://www.sciencedirect.com/science/article/pii/S1672022920301297#</w:t>
        </w:r>
      </w:hyperlink>
      <w:r w:rsidR="002468A7" w:rsidRPr="002468A7">
        <w:rPr>
          <w:rFonts w:ascii="Times" w:eastAsia="宋体" w:hAnsi="Times"/>
        </w:rPr>
        <w:t>!</w:t>
      </w:r>
      <w:r w:rsidR="009B2B13">
        <w:rPr>
          <w:rFonts w:ascii="Times" w:eastAsia="宋体" w:hAnsi="Times" w:hint="eastAsia"/>
        </w:rPr>
        <w:t>。</w:t>
      </w:r>
    </w:p>
    <w:p w14:paraId="06D22D84" w14:textId="259D3AF8" w:rsidR="003E2DCC" w:rsidRDefault="003E2DCC" w:rsidP="00FC2D7D">
      <w:pPr>
        <w:rPr>
          <w:rFonts w:ascii="Times" w:eastAsia="宋体" w:hAnsi="Times"/>
        </w:rPr>
      </w:pPr>
    </w:p>
    <w:p w14:paraId="1BEC0AEC" w14:textId="0D0F5609" w:rsidR="003E2DCC" w:rsidRPr="00F94450" w:rsidRDefault="003E2DCC" w:rsidP="00FC2D7D">
      <w:pPr>
        <w:rPr>
          <w:rFonts w:ascii="Times" w:eastAsia="宋体" w:hAnsi="Times"/>
        </w:rPr>
      </w:pPr>
      <w:r>
        <w:rPr>
          <w:rFonts w:ascii="Times" w:eastAsia="宋体" w:hAnsi="Times" w:hint="eastAsia"/>
        </w:rPr>
        <w:t>中国科学院动物研究所李玉欢博士、中国科学院北京基因组研究所（国家生物信息中心）</w:t>
      </w:r>
      <w:r w:rsidR="00EC7BE8">
        <w:rPr>
          <w:rFonts w:ascii="Times" w:eastAsia="宋体" w:hAnsi="Times" w:hint="eastAsia"/>
        </w:rPr>
        <w:t>张清杨</w:t>
      </w:r>
      <w:r>
        <w:rPr>
          <w:rFonts w:ascii="Times" w:eastAsia="宋体" w:hAnsi="Times" w:hint="eastAsia"/>
        </w:rPr>
        <w:t>博士为该论文的</w:t>
      </w:r>
      <w:r w:rsidR="009B2B13">
        <w:rPr>
          <w:rFonts w:ascii="Times" w:eastAsia="宋体" w:hAnsi="Times" w:hint="eastAsia"/>
        </w:rPr>
        <w:t>共同</w:t>
      </w:r>
      <w:r>
        <w:rPr>
          <w:rFonts w:ascii="Times" w:eastAsia="宋体" w:hAnsi="Times" w:hint="eastAsia"/>
        </w:rPr>
        <w:t>第一作者。</w:t>
      </w:r>
      <w:r w:rsidR="009B2B13">
        <w:rPr>
          <w:rFonts w:ascii="Times" w:eastAsia="宋体" w:hAnsi="Times" w:hint="eastAsia"/>
        </w:rPr>
        <w:t>中国科学院干细胞与再生医学创新研究院李伟研究员为通讯作者，</w:t>
      </w:r>
      <w:r>
        <w:rPr>
          <w:rFonts w:ascii="Times" w:eastAsia="宋体" w:hAnsi="Times" w:hint="eastAsia"/>
        </w:rPr>
        <w:t>中国科学院北京基因组研究所（国家生物信息中心）杨莹副研究员为共同通讯作者。该研究得到了</w:t>
      </w:r>
      <w:r w:rsidR="009B2B13" w:rsidRPr="009B2B13">
        <w:rPr>
          <w:rFonts w:ascii="Times" w:eastAsia="宋体" w:hAnsi="Times" w:hint="eastAsia"/>
        </w:rPr>
        <w:t>中国科学院战略性先导科技专项</w:t>
      </w:r>
      <w:r w:rsidR="009B2B13">
        <w:rPr>
          <w:rFonts w:ascii="Times" w:eastAsia="宋体" w:hAnsi="Times" w:hint="eastAsia"/>
        </w:rPr>
        <w:t>、</w:t>
      </w:r>
      <w:r>
        <w:rPr>
          <w:rFonts w:ascii="Times" w:eastAsia="宋体" w:hAnsi="Times" w:hint="eastAsia"/>
        </w:rPr>
        <w:t>国家重点研发计划、国家自然科学基金</w:t>
      </w:r>
      <w:r w:rsidR="009B2B13">
        <w:rPr>
          <w:rFonts w:ascii="Times" w:eastAsia="宋体" w:hAnsi="Times" w:hint="eastAsia"/>
        </w:rPr>
        <w:t>委</w:t>
      </w:r>
      <w:r>
        <w:rPr>
          <w:rFonts w:ascii="Times" w:eastAsia="宋体" w:hAnsi="Times" w:hint="eastAsia"/>
        </w:rPr>
        <w:t>和</w:t>
      </w:r>
      <w:r w:rsidR="009B2B13">
        <w:rPr>
          <w:rFonts w:ascii="Times" w:eastAsia="宋体" w:hAnsi="Times" w:hint="eastAsia"/>
        </w:rPr>
        <w:t>中国科学院青年创新促进会等基金</w:t>
      </w:r>
      <w:r>
        <w:rPr>
          <w:rFonts w:ascii="Times" w:eastAsia="宋体" w:hAnsi="Times" w:hint="eastAsia"/>
        </w:rPr>
        <w:t>资助。</w:t>
      </w:r>
    </w:p>
    <w:sectPr w:rsidR="003E2DCC" w:rsidRPr="00F944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D58646" w14:textId="77777777" w:rsidR="002D5FE3" w:rsidRDefault="002D5FE3" w:rsidP="00E0280B">
      <w:r>
        <w:separator/>
      </w:r>
    </w:p>
  </w:endnote>
  <w:endnote w:type="continuationSeparator" w:id="0">
    <w:p w14:paraId="467A54F4" w14:textId="77777777" w:rsidR="002D5FE3" w:rsidRDefault="002D5FE3" w:rsidP="00E02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7A9657" w14:textId="77777777" w:rsidR="002D5FE3" w:rsidRDefault="002D5FE3" w:rsidP="00E0280B">
      <w:r>
        <w:separator/>
      </w:r>
    </w:p>
  </w:footnote>
  <w:footnote w:type="continuationSeparator" w:id="0">
    <w:p w14:paraId="096601E4" w14:textId="77777777" w:rsidR="002D5FE3" w:rsidRDefault="002D5FE3" w:rsidP="00E028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A19"/>
    <w:rsid w:val="00156C37"/>
    <w:rsid w:val="001F0CBD"/>
    <w:rsid w:val="00235A14"/>
    <w:rsid w:val="002468A7"/>
    <w:rsid w:val="002D5FE3"/>
    <w:rsid w:val="0035552E"/>
    <w:rsid w:val="00394461"/>
    <w:rsid w:val="003E2DCC"/>
    <w:rsid w:val="004F364E"/>
    <w:rsid w:val="00516ADD"/>
    <w:rsid w:val="005A782C"/>
    <w:rsid w:val="005E6FBB"/>
    <w:rsid w:val="006C68D0"/>
    <w:rsid w:val="0070011B"/>
    <w:rsid w:val="00715AA9"/>
    <w:rsid w:val="007A6982"/>
    <w:rsid w:val="0084671B"/>
    <w:rsid w:val="008528E6"/>
    <w:rsid w:val="008C50C2"/>
    <w:rsid w:val="0095655C"/>
    <w:rsid w:val="0098099A"/>
    <w:rsid w:val="009A19BC"/>
    <w:rsid w:val="009B2B13"/>
    <w:rsid w:val="009E4CEF"/>
    <w:rsid w:val="009F110E"/>
    <w:rsid w:val="009F571E"/>
    <w:rsid w:val="00A82BCC"/>
    <w:rsid w:val="00A9578F"/>
    <w:rsid w:val="00AA0A19"/>
    <w:rsid w:val="00B211BF"/>
    <w:rsid w:val="00B542B1"/>
    <w:rsid w:val="00B6415E"/>
    <w:rsid w:val="00BC707F"/>
    <w:rsid w:val="00BF1052"/>
    <w:rsid w:val="00DE6B2F"/>
    <w:rsid w:val="00E00CEE"/>
    <w:rsid w:val="00E0280B"/>
    <w:rsid w:val="00E65618"/>
    <w:rsid w:val="00EA2C14"/>
    <w:rsid w:val="00EC7BE8"/>
    <w:rsid w:val="00ED49E8"/>
    <w:rsid w:val="00EF1217"/>
    <w:rsid w:val="00F4698D"/>
    <w:rsid w:val="00F94450"/>
    <w:rsid w:val="00FA1CAD"/>
    <w:rsid w:val="00FC1295"/>
    <w:rsid w:val="00FC2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50AB8A"/>
  <w15:chartTrackingRefBased/>
  <w15:docId w15:val="{F66749E6-39A8-4B17-BFBC-B58BB3745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00C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2C14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EA2C14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028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E0280B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E028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E0280B"/>
    <w:rPr>
      <w:sz w:val="18"/>
      <w:szCs w:val="18"/>
    </w:rPr>
  </w:style>
  <w:style w:type="character" w:styleId="a9">
    <w:name w:val="Hyperlink"/>
    <w:basedOn w:val="a0"/>
    <w:uiPriority w:val="99"/>
    <w:unhideWhenUsed/>
    <w:rsid w:val="003E2DCC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3E2D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sciencedirect.com/science/article/pii/S1672022920301297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E6D73-DE2E-45B8-ACF3-632B7FAA2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783</Words>
  <Characters>4468</Characters>
  <Application>Microsoft Office Word</Application>
  <DocSecurity>0</DocSecurity>
  <Lines>37</Lines>
  <Paragraphs>10</Paragraphs>
  <ScaleCrop>false</ScaleCrop>
  <Company/>
  <LinksUpToDate>false</LinksUpToDate>
  <CharactersWithSpaces>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玉欢</dc:creator>
  <cp:keywords/>
  <dc:description/>
  <cp:lastModifiedBy>Ying Yang</cp:lastModifiedBy>
  <cp:revision>2</cp:revision>
  <dcterms:created xsi:type="dcterms:W3CDTF">2020-11-09T08:27:00Z</dcterms:created>
  <dcterms:modified xsi:type="dcterms:W3CDTF">2020-11-09T08:27:00Z</dcterms:modified>
</cp:coreProperties>
</file>